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7FB8B5">
      <w:pPr>
        <w:pStyle w:val="2"/>
        <w:bidi w:val="0"/>
        <w:rPr>
          <w:rFonts w:hint="eastAsia"/>
          <w:color w:val="auto"/>
          <w:highlight w:val="none"/>
          <w:lang w:val="en-US" w:eastAsia="zh-CN"/>
        </w:rPr>
      </w:pPr>
      <w:bookmarkStart w:id="39" w:name="_GoBack"/>
      <w:bookmarkEnd w:id="39"/>
      <w:r>
        <w:rPr>
          <w:rFonts w:hint="eastAsia"/>
          <w:color w:val="auto"/>
          <w:highlight w:val="none"/>
          <w:lang w:val="en-US" w:eastAsia="zh-CN"/>
        </w:rPr>
        <w:t>济宁百康医院有限公司医院精神科设备采购项目</w:t>
      </w:r>
      <w:r>
        <w:rPr>
          <w:rFonts w:hint="eastAsia"/>
          <w:color w:val="auto"/>
          <w:highlight w:val="none"/>
        </w:rPr>
        <w:t>询比公告</w:t>
      </w:r>
    </w:p>
    <w:p w14:paraId="631F96A1">
      <w:pPr>
        <w:pStyle w:val="3"/>
        <w:keepNext/>
        <w:keepLines/>
        <w:pageBreakBefore w:val="0"/>
        <w:widowControl w:val="0"/>
        <w:shd w:val="clear" w:color="auto" w:fill="FFFFFF"/>
        <w:kinsoku/>
        <w:wordWrap/>
        <w:overflowPunct/>
        <w:topLinePunct w:val="0"/>
        <w:autoSpaceDE/>
        <w:autoSpaceDN/>
        <w:bidi w:val="0"/>
        <w:adjustRightInd w:val="0"/>
        <w:snapToGrid w:val="0"/>
        <w:spacing w:before="0" w:after="0" w:line="500" w:lineRule="exact"/>
        <w:ind w:firstLine="512" w:firstLineChars="200"/>
        <w:jc w:val="both"/>
        <w:textAlignment w:val="auto"/>
        <w:rPr>
          <w:rFonts w:hint="eastAsia" w:ascii="宋体" w:hAnsi="宋体" w:eastAsia="宋体" w:cs="宋体"/>
          <w:b w:val="0"/>
          <w:bCs/>
          <w:color w:val="auto"/>
          <w:spacing w:val="8"/>
          <w:sz w:val="24"/>
          <w:szCs w:val="24"/>
          <w:highlight w:val="none"/>
          <w:lang w:val="en-US" w:eastAsia="zh-CN"/>
        </w:rPr>
      </w:pPr>
      <w:r>
        <w:rPr>
          <w:rFonts w:hint="eastAsia" w:ascii="宋体" w:hAnsi="宋体" w:eastAsia="宋体" w:cs="宋体"/>
          <w:b w:val="0"/>
          <w:bCs/>
          <w:color w:val="auto"/>
          <w:spacing w:val="8"/>
          <w:sz w:val="24"/>
          <w:szCs w:val="24"/>
          <w:highlight w:val="none"/>
          <w:lang w:val="en-US" w:eastAsia="zh-CN"/>
        </w:rPr>
        <w:t>项目概况：</w:t>
      </w:r>
    </w:p>
    <w:p w14:paraId="247BFB0B">
      <w:pPr>
        <w:pStyle w:val="3"/>
        <w:keepNext/>
        <w:keepLines/>
        <w:pageBreakBefore w:val="0"/>
        <w:widowControl w:val="0"/>
        <w:shd w:val="clear" w:color="auto" w:fill="FFFFFF"/>
        <w:kinsoku/>
        <w:wordWrap/>
        <w:overflowPunct/>
        <w:topLinePunct w:val="0"/>
        <w:autoSpaceDE/>
        <w:autoSpaceDN/>
        <w:bidi w:val="0"/>
        <w:adjustRightInd w:val="0"/>
        <w:snapToGrid w:val="0"/>
        <w:spacing w:before="0" w:after="0" w:line="500" w:lineRule="exact"/>
        <w:ind w:firstLine="512" w:firstLineChars="200"/>
        <w:jc w:val="both"/>
        <w:textAlignment w:val="auto"/>
        <w:rPr>
          <w:rFonts w:hint="default" w:ascii="宋体" w:hAnsi="宋体" w:eastAsia="宋体" w:cs="宋体"/>
          <w:b w:val="0"/>
          <w:bCs/>
          <w:color w:val="auto"/>
          <w:spacing w:val="8"/>
          <w:sz w:val="24"/>
          <w:szCs w:val="24"/>
          <w:highlight w:val="none"/>
          <w:lang w:val="en-US" w:eastAsia="zh-CN"/>
        </w:rPr>
      </w:pPr>
      <w:r>
        <w:rPr>
          <w:rFonts w:hint="eastAsia" w:ascii="宋体" w:hAnsi="宋体" w:eastAsia="宋体" w:cs="宋体"/>
          <w:b w:val="0"/>
          <w:bCs/>
          <w:color w:val="auto"/>
          <w:spacing w:val="8"/>
          <w:sz w:val="24"/>
          <w:szCs w:val="24"/>
          <w:highlight w:val="none"/>
          <w:lang w:val="en-US" w:eastAsia="zh-CN"/>
        </w:rPr>
        <w:t>济宁百康医院有限公司医院精神科设备采购项目的潜在供应商应在济宁市工程咨询院有限公司获取采购文件。</w:t>
      </w:r>
    </w:p>
    <w:p w14:paraId="738D8F67">
      <w:pPr>
        <w:pStyle w:val="3"/>
        <w:pageBreakBefore w:val="0"/>
        <w:shd w:val="clear" w:color="auto" w:fill="FFFFFF"/>
        <w:kinsoku/>
        <w:wordWrap/>
        <w:overflowPunct/>
        <w:topLinePunct w:val="0"/>
        <w:autoSpaceDE/>
        <w:autoSpaceDN/>
        <w:bidi w:val="0"/>
        <w:adjustRightInd w:val="0"/>
        <w:snapToGrid w:val="0"/>
        <w:spacing w:before="0" w:after="0" w:line="500" w:lineRule="exact"/>
        <w:jc w:val="both"/>
        <w:textAlignment w:val="auto"/>
        <w:rPr>
          <w:rFonts w:ascii="宋体" w:hAnsi="宋体" w:cs="宋体"/>
          <w:color w:val="auto"/>
          <w:spacing w:val="8"/>
          <w:sz w:val="24"/>
          <w:szCs w:val="24"/>
          <w:highlight w:val="none"/>
        </w:rPr>
      </w:pPr>
      <w:bookmarkStart w:id="0" w:name="_Toc46929935"/>
      <w:bookmarkStart w:id="1" w:name="_Toc25471"/>
      <w:bookmarkStart w:id="2" w:name="_Toc32661"/>
      <w:bookmarkStart w:id="3" w:name="_Toc15483"/>
      <w:bookmarkStart w:id="4" w:name="_Toc20040"/>
      <w:bookmarkStart w:id="5" w:name="_Toc45705543"/>
      <w:r>
        <w:rPr>
          <w:rFonts w:hint="eastAsia" w:ascii="宋体" w:hAnsi="宋体" w:cs="宋体"/>
          <w:color w:val="auto"/>
          <w:spacing w:val="8"/>
          <w:sz w:val="24"/>
          <w:szCs w:val="24"/>
          <w:highlight w:val="none"/>
        </w:rPr>
        <w:t>一、项目基本情况</w:t>
      </w:r>
      <w:bookmarkEnd w:id="0"/>
      <w:bookmarkEnd w:id="1"/>
      <w:bookmarkEnd w:id="2"/>
      <w:bookmarkEnd w:id="3"/>
      <w:bookmarkEnd w:id="4"/>
      <w:bookmarkEnd w:id="5"/>
    </w:p>
    <w:p w14:paraId="6B9465F9">
      <w:pPr>
        <w:pStyle w:val="3"/>
        <w:keepNext/>
        <w:keepLines/>
        <w:pageBreakBefore w:val="0"/>
        <w:widowControl w:val="0"/>
        <w:shd w:val="clear" w:color="auto" w:fill="FFFFFF"/>
        <w:kinsoku/>
        <w:wordWrap/>
        <w:overflowPunct/>
        <w:topLinePunct w:val="0"/>
        <w:autoSpaceDE/>
        <w:autoSpaceDN/>
        <w:bidi w:val="0"/>
        <w:adjustRightInd w:val="0"/>
        <w:snapToGrid w:val="0"/>
        <w:spacing w:before="0" w:after="0" w:line="500" w:lineRule="exact"/>
        <w:ind w:firstLine="512" w:firstLineChars="200"/>
        <w:jc w:val="both"/>
        <w:textAlignment w:val="auto"/>
        <w:rPr>
          <w:rFonts w:hint="default" w:ascii="宋体" w:hAnsi="宋体" w:eastAsia="宋体" w:cs="宋体"/>
          <w:b w:val="0"/>
          <w:bCs/>
          <w:color w:val="auto"/>
          <w:spacing w:val="8"/>
          <w:sz w:val="24"/>
          <w:szCs w:val="24"/>
          <w:highlight w:val="none"/>
          <w:lang w:val="en-US" w:eastAsia="zh-CN"/>
        </w:rPr>
      </w:pPr>
      <w:bookmarkStart w:id="6" w:name="_Toc29323"/>
      <w:bookmarkStart w:id="7" w:name="_Toc28881"/>
      <w:bookmarkStart w:id="8" w:name="_Toc24331"/>
      <w:bookmarkStart w:id="9" w:name="_Toc21515"/>
      <w:bookmarkStart w:id="10" w:name="_Toc46929936"/>
      <w:bookmarkStart w:id="11" w:name="_Toc45705544"/>
      <w:r>
        <w:rPr>
          <w:rFonts w:hint="eastAsia" w:ascii="宋体" w:hAnsi="宋体" w:cs="宋体"/>
          <w:b w:val="0"/>
          <w:bCs/>
          <w:color w:val="auto"/>
          <w:spacing w:val="8"/>
          <w:sz w:val="24"/>
          <w:szCs w:val="24"/>
          <w:highlight w:val="none"/>
        </w:rPr>
        <w:t>1、项目编号：</w:t>
      </w:r>
      <w:bookmarkEnd w:id="6"/>
      <w:bookmarkEnd w:id="7"/>
      <w:bookmarkEnd w:id="8"/>
      <w:bookmarkEnd w:id="9"/>
      <w:r>
        <w:rPr>
          <w:rFonts w:hint="eastAsia" w:ascii="宋体" w:hAnsi="宋体" w:cs="宋体"/>
          <w:b w:val="0"/>
          <w:bCs/>
          <w:color w:val="auto"/>
          <w:spacing w:val="8"/>
          <w:sz w:val="24"/>
          <w:szCs w:val="24"/>
          <w:highlight w:val="none"/>
          <w:lang w:eastAsia="zh-CN"/>
        </w:rPr>
        <w:t>JNEC2026-HW-008</w:t>
      </w:r>
    </w:p>
    <w:p w14:paraId="2116744C">
      <w:pPr>
        <w:pStyle w:val="3"/>
        <w:keepNext/>
        <w:keepLines/>
        <w:pageBreakBefore w:val="0"/>
        <w:widowControl w:val="0"/>
        <w:shd w:val="clear" w:color="auto" w:fill="FFFFFF"/>
        <w:kinsoku/>
        <w:wordWrap/>
        <w:overflowPunct/>
        <w:topLinePunct w:val="0"/>
        <w:autoSpaceDE/>
        <w:autoSpaceDN/>
        <w:bidi w:val="0"/>
        <w:adjustRightInd w:val="0"/>
        <w:snapToGrid w:val="0"/>
        <w:spacing w:before="0" w:after="0" w:line="500" w:lineRule="exact"/>
        <w:ind w:firstLine="512" w:firstLineChars="200"/>
        <w:jc w:val="both"/>
        <w:textAlignment w:val="auto"/>
        <w:rPr>
          <w:rFonts w:hint="eastAsia" w:ascii="宋体" w:hAnsi="宋体" w:cs="宋体"/>
          <w:b w:val="0"/>
          <w:bCs/>
          <w:color w:val="auto"/>
          <w:spacing w:val="8"/>
          <w:sz w:val="24"/>
          <w:szCs w:val="24"/>
          <w:highlight w:val="none"/>
          <w:lang w:eastAsia="zh-CN"/>
        </w:rPr>
      </w:pPr>
      <w:bookmarkStart w:id="12" w:name="_Toc4959"/>
      <w:bookmarkStart w:id="13" w:name="_Toc29247"/>
      <w:bookmarkStart w:id="14" w:name="_Toc7493"/>
      <w:bookmarkStart w:id="15" w:name="_Toc15725"/>
      <w:r>
        <w:rPr>
          <w:rFonts w:hint="eastAsia" w:ascii="宋体" w:hAnsi="宋体" w:cs="宋体"/>
          <w:b w:val="0"/>
          <w:bCs/>
          <w:color w:val="auto"/>
          <w:spacing w:val="8"/>
          <w:sz w:val="24"/>
          <w:szCs w:val="24"/>
          <w:highlight w:val="none"/>
        </w:rPr>
        <w:t>2、项目名称：</w:t>
      </w:r>
      <w:bookmarkEnd w:id="12"/>
      <w:bookmarkEnd w:id="13"/>
      <w:bookmarkEnd w:id="14"/>
      <w:bookmarkEnd w:id="15"/>
      <w:bookmarkStart w:id="16" w:name="_Toc4095"/>
      <w:bookmarkStart w:id="17" w:name="_Toc27223"/>
      <w:bookmarkStart w:id="18" w:name="_Toc11824"/>
      <w:bookmarkStart w:id="19" w:name="_Toc24608"/>
      <w:r>
        <w:rPr>
          <w:rFonts w:hint="eastAsia" w:ascii="宋体" w:hAnsi="宋体" w:eastAsia="宋体" w:cs="宋体"/>
          <w:b w:val="0"/>
          <w:bCs/>
          <w:color w:val="auto"/>
          <w:spacing w:val="8"/>
          <w:sz w:val="24"/>
          <w:szCs w:val="24"/>
          <w:highlight w:val="none"/>
          <w:lang w:val="en-US" w:eastAsia="zh-CN"/>
        </w:rPr>
        <w:t>济宁百康医院有限公司医院精神科设备采购项目</w:t>
      </w:r>
    </w:p>
    <w:p w14:paraId="3B9B0DE9">
      <w:pPr>
        <w:pStyle w:val="3"/>
        <w:keepNext/>
        <w:keepLines/>
        <w:pageBreakBefore w:val="0"/>
        <w:widowControl w:val="0"/>
        <w:shd w:val="clear" w:color="auto" w:fill="FFFFFF"/>
        <w:kinsoku/>
        <w:wordWrap/>
        <w:overflowPunct/>
        <w:topLinePunct w:val="0"/>
        <w:autoSpaceDE/>
        <w:autoSpaceDN/>
        <w:bidi w:val="0"/>
        <w:adjustRightInd w:val="0"/>
        <w:snapToGrid w:val="0"/>
        <w:spacing w:before="0" w:after="0" w:line="500" w:lineRule="exact"/>
        <w:ind w:firstLine="512" w:firstLineChars="200"/>
        <w:jc w:val="both"/>
        <w:textAlignment w:val="auto"/>
        <w:rPr>
          <w:rFonts w:hint="eastAsia" w:ascii="宋体" w:hAnsi="宋体" w:cs="宋体"/>
          <w:b w:val="0"/>
          <w:bCs/>
          <w:color w:val="auto"/>
          <w:spacing w:val="8"/>
          <w:sz w:val="24"/>
          <w:szCs w:val="24"/>
          <w:highlight w:val="none"/>
        </w:rPr>
      </w:pPr>
      <w:r>
        <w:rPr>
          <w:rFonts w:hint="eastAsia" w:ascii="宋体" w:hAnsi="宋体" w:cs="宋体"/>
          <w:b w:val="0"/>
          <w:bCs/>
          <w:color w:val="auto"/>
          <w:spacing w:val="8"/>
          <w:sz w:val="24"/>
          <w:szCs w:val="24"/>
          <w:highlight w:val="none"/>
        </w:rPr>
        <w:t>3、采购方式：</w:t>
      </w:r>
      <w:bookmarkEnd w:id="16"/>
      <w:bookmarkEnd w:id="17"/>
      <w:bookmarkEnd w:id="18"/>
      <w:bookmarkEnd w:id="19"/>
      <w:r>
        <w:rPr>
          <w:rFonts w:hint="eastAsia" w:ascii="宋体" w:hAnsi="宋体" w:cs="宋体"/>
          <w:b w:val="0"/>
          <w:bCs/>
          <w:color w:val="auto"/>
          <w:spacing w:val="8"/>
          <w:sz w:val="24"/>
          <w:szCs w:val="24"/>
          <w:highlight w:val="none"/>
        </w:rPr>
        <w:t>询比</w:t>
      </w:r>
    </w:p>
    <w:p w14:paraId="32554B46">
      <w:pPr>
        <w:pStyle w:val="3"/>
        <w:keepNext/>
        <w:keepLines/>
        <w:pageBreakBefore w:val="0"/>
        <w:widowControl w:val="0"/>
        <w:shd w:val="clear" w:color="auto" w:fill="FFFFFF"/>
        <w:kinsoku/>
        <w:wordWrap/>
        <w:overflowPunct/>
        <w:topLinePunct w:val="0"/>
        <w:autoSpaceDE/>
        <w:autoSpaceDN/>
        <w:bidi w:val="0"/>
        <w:adjustRightInd w:val="0"/>
        <w:snapToGrid w:val="0"/>
        <w:spacing w:before="0" w:after="0" w:line="500" w:lineRule="exact"/>
        <w:ind w:firstLine="512" w:firstLineChars="200"/>
        <w:jc w:val="both"/>
        <w:textAlignment w:val="auto"/>
        <w:rPr>
          <w:rFonts w:hint="default" w:ascii="宋体" w:hAnsi="宋体" w:eastAsia="宋体" w:cs="宋体"/>
          <w:b w:val="0"/>
          <w:bCs/>
          <w:color w:val="auto"/>
          <w:spacing w:val="8"/>
          <w:sz w:val="24"/>
          <w:szCs w:val="24"/>
          <w:highlight w:val="none"/>
          <w:lang w:val="en-US" w:eastAsia="zh-CN"/>
        </w:rPr>
      </w:pPr>
      <w:r>
        <w:rPr>
          <w:rFonts w:hint="eastAsia" w:ascii="宋体" w:hAnsi="宋体" w:eastAsia="宋体" w:cs="宋体"/>
          <w:b w:val="0"/>
          <w:bCs/>
          <w:color w:val="auto"/>
          <w:spacing w:val="8"/>
          <w:sz w:val="24"/>
          <w:szCs w:val="24"/>
          <w:highlight w:val="none"/>
          <w:lang w:val="en-US" w:eastAsia="zh-CN"/>
        </w:rPr>
        <w:t>4、标包划分：</w:t>
      </w:r>
      <w:r>
        <w:rPr>
          <w:rFonts w:hint="eastAsia" w:ascii="宋体" w:hAnsi="宋体" w:eastAsia="宋体" w:cs="宋体"/>
          <w:b w:val="0"/>
          <w:bCs/>
          <w:color w:val="auto"/>
          <w:spacing w:val="8"/>
          <w:sz w:val="24"/>
          <w:szCs w:val="24"/>
          <w:highlight w:val="none"/>
          <w:u w:val="single"/>
          <w:lang w:val="en-US" w:eastAsia="zh-CN"/>
        </w:rPr>
        <w:t>2</w:t>
      </w:r>
      <w:r>
        <w:rPr>
          <w:rFonts w:hint="eastAsia" w:ascii="宋体" w:hAnsi="宋体" w:eastAsia="宋体" w:cs="宋体"/>
          <w:b w:val="0"/>
          <w:bCs/>
          <w:color w:val="auto"/>
          <w:spacing w:val="8"/>
          <w:sz w:val="24"/>
          <w:szCs w:val="24"/>
          <w:highlight w:val="none"/>
          <w:lang w:val="en-US" w:eastAsia="zh-CN"/>
        </w:rPr>
        <w:t>个，</w:t>
      </w:r>
      <w:r>
        <w:rPr>
          <w:rFonts w:hint="eastAsia" w:ascii="宋体" w:hAnsi="宋体" w:cs="宋体"/>
          <w:b w:val="0"/>
          <w:bCs/>
          <w:color w:val="auto"/>
          <w:spacing w:val="8"/>
          <w:sz w:val="24"/>
          <w:szCs w:val="24"/>
          <w:highlight w:val="none"/>
          <w:lang w:val="en-US" w:eastAsia="zh-CN"/>
        </w:rPr>
        <w:t>A包为经颅磁刺激仪2台；B包为多参数生物反馈仪1台</w:t>
      </w:r>
    </w:p>
    <w:p w14:paraId="6E7E49A0">
      <w:pPr>
        <w:pStyle w:val="3"/>
        <w:keepNext/>
        <w:keepLines/>
        <w:pageBreakBefore w:val="0"/>
        <w:widowControl w:val="0"/>
        <w:shd w:val="clear" w:color="auto" w:fill="FFFFFF"/>
        <w:kinsoku/>
        <w:wordWrap/>
        <w:overflowPunct/>
        <w:topLinePunct w:val="0"/>
        <w:autoSpaceDE/>
        <w:autoSpaceDN/>
        <w:bidi w:val="0"/>
        <w:adjustRightInd w:val="0"/>
        <w:snapToGrid w:val="0"/>
        <w:spacing w:before="0" w:after="0" w:line="500" w:lineRule="exact"/>
        <w:ind w:firstLine="512" w:firstLineChars="200"/>
        <w:jc w:val="both"/>
        <w:textAlignment w:val="auto"/>
        <w:rPr>
          <w:rFonts w:hint="default" w:ascii="宋体" w:hAnsi="宋体" w:cs="宋体"/>
          <w:b w:val="0"/>
          <w:bCs/>
          <w:color w:val="auto"/>
          <w:spacing w:val="8"/>
          <w:sz w:val="24"/>
          <w:szCs w:val="24"/>
          <w:highlight w:val="none"/>
          <w:lang w:val="en-US" w:eastAsia="zh-CN"/>
        </w:rPr>
      </w:pPr>
      <w:bookmarkStart w:id="20" w:name="_Toc18794"/>
      <w:bookmarkStart w:id="21" w:name="_Toc19076"/>
      <w:bookmarkStart w:id="22" w:name="_Toc17886"/>
      <w:bookmarkStart w:id="23" w:name="_Toc31106"/>
      <w:r>
        <w:rPr>
          <w:rFonts w:hint="eastAsia" w:ascii="宋体" w:hAnsi="宋体" w:cs="宋体"/>
          <w:b w:val="0"/>
          <w:bCs/>
          <w:color w:val="auto"/>
          <w:spacing w:val="8"/>
          <w:sz w:val="24"/>
          <w:szCs w:val="24"/>
          <w:highlight w:val="none"/>
          <w:lang w:val="en-US" w:eastAsia="zh-CN"/>
        </w:rPr>
        <w:t>5</w:t>
      </w:r>
      <w:r>
        <w:rPr>
          <w:rFonts w:hint="eastAsia" w:ascii="宋体" w:hAnsi="宋体" w:cs="宋体"/>
          <w:b w:val="0"/>
          <w:bCs/>
          <w:color w:val="auto"/>
          <w:spacing w:val="8"/>
          <w:sz w:val="24"/>
          <w:szCs w:val="24"/>
          <w:highlight w:val="none"/>
        </w:rPr>
        <w:t>、</w:t>
      </w:r>
      <w:r>
        <w:rPr>
          <w:rFonts w:hint="eastAsia" w:ascii="宋体" w:hAnsi="宋体" w:eastAsia="宋体" w:cs="宋体"/>
          <w:b w:val="0"/>
          <w:bCs w:val="0"/>
          <w:i w:val="0"/>
          <w:iCs w:val="0"/>
          <w:color w:val="auto"/>
          <w:kern w:val="0"/>
          <w:sz w:val="24"/>
          <w:szCs w:val="24"/>
          <w:highlight w:val="none"/>
          <w:u w:val="none"/>
          <w:lang w:val="en-US" w:eastAsia="zh-CN" w:bidi="ar"/>
        </w:rPr>
        <w:t>采购</w:t>
      </w:r>
      <w:r>
        <w:rPr>
          <w:rFonts w:hint="eastAsia" w:ascii="宋体" w:hAnsi="宋体" w:cs="宋体"/>
          <w:b w:val="0"/>
          <w:bCs w:val="0"/>
          <w:i w:val="0"/>
          <w:iCs w:val="0"/>
          <w:color w:val="auto"/>
          <w:kern w:val="0"/>
          <w:sz w:val="24"/>
          <w:szCs w:val="24"/>
          <w:highlight w:val="none"/>
          <w:u w:val="none"/>
          <w:lang w:val="en-US" w:eastAsia="zh-CN" w:bidi="ar"/>
        </w:rPr>
        <w:t>预算额</w:t>
      </w:r>
      <w:r>
        <w:rPr>
          <w:rFonts w:hint="eastAsia" w:ascii="宋体" w:hAnsi="宋体" w:eastAsia="宋体" w:cs="宋体"/>
          <w:b w:val="0"/>
          <w:bCs w:val="0"/>
          <w:i w:val="0"/>
          <w:iCs w:val="0"/>
          <w:color w:val="auto"/>
          <w:kern w:val="0"/>
          <w:sz w:val="24"/>
          <w:szCs w:val="24"/>
          <w:highlight w:val="none"/>
          <w:u w:val="none"/>
          <w:lang w:val="en-US" w:eastAsia="zh-CN" w:bidi="ar"/>
        </w:rPr>
        <w:t xml:space="preserve"> </w:t>
      </w:r>
      <w:r>
        <w:rPr>
          <w:rFonts w:hint="eastAsia" w:ascii="宋体" w:hAnsi="宋体" w:cs="宋体"/>
          <w:b w:val="0"/>
          <w:bCs/>
          <w:color w:val="auto"/>
          <w:spacing w:val="8"/>
          <w:sz w:val="24"/>
          <w:szCs w:val="24"/>
          <w:highlight w:val="none"/>
        </w:rPr>
        <w:t>：</w:t>
      </w:r>
      <w:r>
        <w:rPr>
          <w:rFonts w:hint="eastAsia" w:ascii="宋体" w:hAnsi="宋体" w:cs="宋体"/>
          <w:b w:val="0"/>
          <w:bCs/>
          <w:color w:val="auto"/>
          <w:spacing w:val="8"/>
          <w:sz w:val="24"/>
          <w:szCs w:val="24"/>
          <w:highlight w:val="none"/>
          <w:u w:val="single"/>
          <w:lang w:val="en-US" w:eastAsia="zh-CN"/>
        </w:rPr>
        <w:t>68</w:t>
      </w:r>
      <w:r>
        <w:rPr>
          <w:rFonts w:hint="eastAsia" w:ascii="宋体" w:hAnsi="宋体" w:cs="宋体"/>
          <w:b w:val="0"/>
          <w:bCs/>
          <w:color w:val="auto"/>
          <w:spacing w:val="8"/>
          <w:sz w:val="24"/>
          <w:szCs w:val="24"/>
          <w:highlight w:val="none"/>
        </w:rPr>
        <w:t>万</w:t>
      </w:r>
      <w:r>
        <w:rPr>
          <w:rFonts w:hint="eastAsia" w:ascii="宋体" w:hAnsi="宋体" w:cs="宋体"/>
          <w:b w:val="0"/>
          <w:bCs/>
          <w:color w:val="auto"/>
          <w:spacing w:val="8"/>
          <w:sz w:val="24"/>
          <w:szCs w:val="24"/>
          <w:highlight w:val="none"/>
          <w:lang w:eastAsia="zh-CN"/>
        </w:rPr>
        <w:t>元</w:t>
      </w:r>
      <w:bookmarkEnd w:id="20"/>
      <w:bookmarkEnd w:id="21"/>
      <w:bookmarkEnd w:id="22"/>
      <w:bookmarkEnd w:id="23"/>
      <w:bookmarkStart w:id="24" w:name="_Toc22198"/>
      <w:bookmarkStart w:id="25" w:name="_Toc27088"/>
      <w:bookmarkStart w:id="26" w:name="_Toc23765"/>
      <w:bookmarkStart w:id="27" w:name="_Toc31797"/>
      <w:r>
        <w:rPr>
          <w:rFonts w:hint="eastAsia" w:ascii="宋体" w:hAnsi="宋体" w:cs="宋体"/>
          <w:b w:val="0"/>
          <w:bCs/>
          <w:color w:val="auto"/>
          <w:spacing w:val="8"/>
          <w:sz w:val="24"/>
          <w:szCs w:val="24"/>
          <w:highlight w:val="none"/>
          <w:lang w:eastAsia="zh-CN"/>
        </w:rPr>
        <w:t>，</w:t>
      </w:r>
      <w:r>
        <w:rPr>
          <w:rFonts w:hint="eastAsia" w:ascii="宋体" w:hAnsi="宋体" w:cs="宋体"/>
          <w:b w:val="0"/>
          <w:bCs/>
          <w:color w:val="auto"/>
          <w:spacing w:val="8"/>
          <w:sz w:val="24"/>
          <w:szCs w:val="24"/>
          <w:highlight w:val="none"/>
          <w:lang w:val="en-US" w:eastAsia="zh-CN"/>
        </w:rPr>
        <w:t>其中A包：</w:t>
      </w:r>
      <w:r>
        <w:rPr>
          <w:rFonts w:hint="eastAsia" w:ascii="宋体" w:hAnsi="宋体" w:cs="宋体"/>
          <w:b w:val="0"/>
          <w:bCs/>
          <w:color w:val="auto"/>
          <w:spacing w:val="8"/>
          <w:sz w:val="24"/>
          <w:szCs w:val="24"/>
          <w:highlight w:val="none"/>
          <w:u w:val="single"/>
          <w:lang w:val="en-US" w:eastAsia="zh-CN"/>
        </w:rPr>
        <w:t>40</w:t>
      </w:r>
      <w:r>
        <w:rPr>
          <w:rFonts w:hint="eastAsia" w:ascii="宋体" w:hAnsi="宋体" w:cs="宋体"/>
          <w:b w:val="0"/>
          <w:bCs/>
          <w:color w:val="auto"/>
          <w:spacing w:val="8"/>
          <w:sz w:val="24"/>
          <w:szCs w:val="24"/>
          <w:highlight w:val="none"/>
          <w:lang w:val="en-US" w:eastAsia="zh-CN"/>
        </w:rPr>
        <w:t>万元；B包：</w:t>
      </w:r>
      <w:r>
        <w:rPr>
          <w:rFonts w:hint="eastAsia" w:ascii="宋体" w:hAnsi="宋体" w:cs="宋体"/>
          <w:b w:val="0"/>
          <w:bCs/>
          <w:color w:val="auto"/>
          <w:spacing w:val="8"/>
          <w:sz w:val="24"/>
          <w:szCs w:val="24"/>
          <w:highlight w:val="none"/>
          <w:u w:val="single"/>
          <w:lang w:val="en-US" w:eastAsia="zh-CN"/>
        </w:rPr>
        <w:t>28</w:t>
      </w:r>
      <w:r>
        <w:rPr>
          <w:rFonts w:hint="eastAsia" w:ascii="宋体" w:hAnsi="宋体" w:cs="宋体"/>
          <w:b w:val="0"/>
          <w:bCs/>
          <w:color w:val="auto"/>
          <w:spacing w:val="8"/>
          <w:sz w:val="24"/>
          <w:szCs w:val="24"/>
          <w:highlight w:val="none"/>
          <w:lang w:val="en-US" w:eastAsia="zh-CN"/>
        </w:rPr>
        <w:t>万元</w:t>
      </w:r>
    </w:p>
    <w:p w14:paraId="455732BC">
      <w:pPr>
        <w:pStyle w:val="3"/>
        <w:keepNext/>
        <w:keepLines/>
        <w:pageBreakBefore w:val="0"/>
        <w:widowControl w:val="0"/>
        <w:shd w:val="clear" w:color="auto" w:fill="FFFFFF"/>
        <w:kinsoku/>
        <w:wordWrap/>
        <w:overflowPunct/>
        <w:topLinePunct w:val="0"/>
        <w:autoSpaceDE/>
        <w:autoSpaceDN/>
        <w:bidi w:val="0"/>
        <w:adjustRightInd w:val="0"/>
        <w:snapToGrid w:val="0"/>
        <w:spacing w:before="0" w:after="0" w:line="500" w:lineRule="exact"/>
        <w:ind w:firstLine="512" w:firstLineChars="200"/>
        <w:jc w:val="both"/>
        <w:textAlignment w:val="auto"/>
        <w:rPr>
          <w:rFonts w:hint="default" w:ascii="宋体" w:hAnsi="宋体" w:eastAsia="宋体" w:cs="宋体"/>
          <w:b w:val="0"/>
          <w:bCs/>
          <w:color w:val="auto"/>
          <w:spacing w:val="8"/>
          <w:sz w:val="24"/>
          <w:szCs w:val="24"/>
          <w:highlight w:val="none"/>
          <w:lang w:val="en-US" w:eastAsia="zh-CN"/>
        </w:rPr>
      </w:pPr>
      <w:r>
        <w:rPr>
          <w:rFonts w:hint="eastAsia" w:ascii="宋体" w:hAnsi="宋体" w:cs="宋体"/>
          <w:b w:val="0"/>
          <w:bCs/>
          <w:color w:val="auto"/>
          <w:spacing w:val="8"/>
          <w:sz w:val="24"/>
          <w:szCs w:val="24"/>
          <w:highlight w:val="none"/>
          <w:lang w:val="en-US" w:eastAsia="zh-CN"/>
        </w:rPr>
        <w:t>6</w:t>
      </w:r>
      <w:r>
        <w:rPr>
          <w:rFonts w:hint="eastAsia" w:ascii="宋体" w:hAnsi="宋体" w:cs="宋体"/>
          <w:b w:val="0"/>
          <w:bCs/>
          <w:color w:val="auto"/>
          <w:spacing w:val="8"/>
          <w:sz w:val="24"/>
          <w:szCs w:val="24"/>
          <w:highlight w:val="none"/>
        </w:rPr>
        <w:t>、采购需求：</w:t>
      </w:r>
      <w:bookmarkEnd w:id="24"/>
      <w:bookmarkEnd w:id="25"/>
      <w:bookmarkEnd w:id="26"/>
      <w:bookmarkEnd w:id="27"/>
      <w:r>
        <w:rPr>
          <w:rFonts w:hint="eastAsia" w:ascii="宋体" w:hAnsi="宋体" w:cs="宋体"/>
          <w:b w:val="0"/>
          <w:bCs/>
          <w:color w:val="auto"/>
          <w:spacing w:val="8"/>
          <w:sz w:val="24"/>
          <w:szCs w:val="24"/>
          <w:highlight w:val="none"/>
          <w:lang w:val="en-US" w:eastAsia="zh-CN"/>
        </w:rPr>
        <w:t>本项目为</w:t>
      </w:r>
      <w:r>
        <w:rPr>
          <w:rFonts w:hint="eastAsia" w:ascii="宋体" w:hAnsi="宋体" w:eastAsia="宋体" w:cs="宋体"/>
          <w:b w:val="0"/>
          <w:bCs/>
          <w:color w:val="auto"/>
          <w:spacing w:val="8"/>
          <w:sz w:val="24"/>
          <w:szCs w:val="24"/>
          <w:highlight w:val="none"/>
          <w:lang w:val="en-US" w:eastAsia="zh-CN"/>
        </w:rPr>
        <w:t>济宁百康医院有限公司医院精神科设备采购项目</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具体内容详见第四部分</w:t>
      </w:r>
      <w:r>
        <w:rPr>
          <w:rFonts w:hint="eastAsia" w:ascii="宋体" w:hAnsi="宋体" w:eastAsia="宋体" w:cs="宋体"/>
          <w:b w:val="0"/>
          <w:bCs/>
          <w:color w:val="auto"/>
          <w:sz w:val="24"/>
          <w:szCs w:val="24"/>
          <w:highlight w:val="none"/>
          <w:lang w:eastAsia="zh-CN"/>
        </w:rPr>
        <w:t>采购内容及技术要求。</w:t>
      </w:r>
    </w:p>
    <w:p w14:paraId="6B5303A5">
      <w:pPr>
        <w:pStyle w:val="3"/>
        <w:pageBreakBefore w:val="0"/>
        <w:shd w:val="clear" w:color="auto" w:fill="FFFFFF"/>
        <w:kinsoku/>
        <w:wordWrap/>
        <w:overflowPunct/>
        <w:topLinePunct w:val="0"/>
        <w:autoSpaceDE/>
        <w:autoSpaceDN/>
        <w:bidi w:val="0"/>
        <w:adjustRightInd w:val="0"/>
        <w:snapToGrid w:val="0"/>
        <w:spacing w:before="0" w:after="0" w:line="500" w:lineRule="exact"/>
        <w:jc w:val="both"/>
        <w:textAlignment w:val="auto"/>
        <w:rPr>
          <w:rFonts w:hint="eastAsia" w:ascii="宋体" w:hAnsi="宋体" w:cs="宋体"/>
          <w:color w:val="auto"/>
          <w:spacing w:val="8"/>
          <w:sz w:val="24"/>
          <w:szCs w:val="24"/>
          <w:highlight w:val="none"/>
        </w:rPr>
      </w:pPr>
      <w:bookmarkStart w:id="28" w:name="_Toc2810"/>
      <w:bookmarkStart w:id="29" w:name="_Toc23249"/>
      <w:bookmarkStart w:id="30" w:name="_Toc27608"/>
      <w:bookmarkStart w:id="31" w:name="_Toc11953"/>
      <w:r>
        <w:rPr>
          <w:rFonts w:hint="eastAsia" w:ascii="宋体" w:hAnsi="宋体" w:cs="宋体"/>
          <w:color w:val="auto"/>
          <w:spacing w:val="8"/>
          <w:sz w:val="24"/>
          <w:szCs w:val="24"/>
          <w:highlight w:val="none"/>
        </w:rPr>
        <w:t>二、</w:t>
      </w:r>
      <w:r>
        <w:rPr>
          <w:rFonts w:hint="eastAsia" w:ascii="宋体" w:hAnsi="宋体" w:cs="宋体"/>
          <w:color w:val="auto"/>
          <w:spacing w:val="8"/>
          <w:sz w:val="24"/>
          <w:szCs w:val="24"/>
          <w:highlight w:val="none"/>
          <w:lang w:val="en-US" w:eastAsia="zh-CN"/>
        </w:rPr>
        <w:t>供应商</w:t>
      </w:r>
      <w:r>
        <w:rPr>
          <w:rFonts w:hint="eastAsia" w:ascii="宋体" w:hAnsi="宋体" w:cs="宋体"/>
          <w:color w:val="auto"/>
          <w:spacing w:val="8"/>
          <w:sz w:val="24"/>
          <w:szCs w:val="24"/>
          <w:highlight w:val="none"/>
        </w:rPr>
        <w:t>资格要求：</w:t>
      </w:r>
      <w:bookmarkEnd w:id="10"/>
      <w:bookmarkEnd w:id="11"/>
      <w:bookmarkEnd w:id="28"/>
      <w:bookmarkEnd w:id="29"/>
      <w:bookmarkEnd w:id="30"/>
      <w:bookmarkEnd w:id="31"/>
    </w:p>
    <w:p w14:paraId="4ED08AA9">
      <w:pPr>
        <w:keepNext w:val="0"/>
        <w:keepLines w:val="0"/>
        <w:pageBreakBefore w:val="0"/>
        <w:widowControl/>
        <w:kinsoku/>
        <w:wordWrap/>
        <w:overflowPunct/>
        <w:topLinePunct w:val="0"/>
        <w:autoSpaceDE/>
        <w:autoSpaceDN/>
        <w:bidi w:val="0"/>
        <w:adjustRightInd/>
        <w:snapToGrid/>
        <w:spacing w:line="500" w:lineRule="exact"/>
        <w:ind w:right="0" w:firstLine="480" w:firstLineChars="200"/>
        <w:jc w:val="left"/>
        <w:textAlignment w:val="auto"/>
        <w:rPr>
          <w:rFonts w:hint="eastAsia" w:ascii="宋体" w:hAnsi="宋体" w:eastAsia="宋体" w:cs="宋体"/>
          <w:color w:val="auto"/>
          <w:sz w:val="24"/>
          <w:szCs w:val="24"/>
          <w:highlight w:val="none"/>
        </w:rPr>
      </w:pPr>
      <w:bookmarkStart w:id="32" w:name="_Toc30804"/>
      <w:bookmarkStart w:id="33" w:name="_Toc32054"/>
      <w:bookmarkStart w:id="34" w:name="_Toc45705545"/>
      <w:bookmarkStart w:id="35" w:name="_Toc46929937"/>
      <w:bookmarkStart w:id="36" w:name="_Toc2940"/>
      <w:bookmarkStart w:id="37" w:name="_Toc6575"/>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、在中国境内注册，具有独立承担民事责任的能力，能够满足采购文件的要求具备提供货物能力的供应商</w:t>
      </w:r>
      <w:r>
        <w:rPr>
          <w:rFonts w:hint="eastAsia"/>
          <w:color w:val="auto"/>
          <w:sz w:val="24"/>
          <w:szCs w:val="24"/>
          <w:highlight w:val="none"/>
        </w:rPr>
        <w:t>；</w:t>
      </w:r>
    </w:p>
    <w:p w14:paraId="71672431">
      <w:pPr>
        <w:keepNext w:val="0"/>
        <w:keepLines w:val="0"/>
        <w:pageBreakBefore w:val="0"/>
        <w:widowControl/>
        <w:kinsoku/>
        <w:wordWrap/>
        <w:overflowPunct/>
        <w:topLinePunct w:val="0"/>
        <w:autoSpaceDE/>
        <w:autoSpaceDN/>
        <w:bidi w:val="0"/>
        <w:adjustRightInd/>
        <w:snapToGrid/>
        <w:spacing w:line="500" w:lineRule="exact"/>
        <w:ind w:right="0" w:firstLine="45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lang w:val="en-US" w:eastAsia="zh-CN"/>
        </w:rPr>
        <w:t>2、</w:t>
      </w:r>
      <w:r>
        <w:rPr>
          <w:rFonts w:hint="eastAsia" w:ascii="宋体" w:hAnsi="宋体" w:eastAsia="宋体" w:cs="宋体"/>
          <w:color w:val="auto"/>
          <w:spacing w:val="-7"/>
          <w:sz w:val="24"/>
          <w:szCs w:val="24"/>
          <w:highlight w:val="none"/>
        </w:rPr>
        <w:t>供应</w:t>
      </w:r>
      <w:r>
        <w:rPr>
          <w:rFonts w:hint="eastAsia" w:ascii="宋体" w:hAnsi="宋体" w:eastAsia="宋体" w:cs="宋体"/>
          <w:color w:val="auto"/>
          <w:spacing w:val="-10"/>
          <w:sz w:val="24"/>
          <w:szCs w:val="24"/>
          <w:highlight w:val="none"/>
        </w:rPr>
        <w:t>商</w:t>
      </w:r>
      <w:r>
        <w:rPr>
          <w:rFonts w:hint="eastAsia" w:ascii="宋体" w:hAnsi="宋体" w:eastAsia="宋体" w:cs="宋体"/>
          <w:color w:val="auto"/>
          <w:spacing w:val="-7"/>
          <w:sz w:val="24"/>
          <w:szCs w:val="24"/>
          <w:highlight w:val="none"/>
        </w:rPr>
        <w:t>须</w:t>
      </w:r>
      <w:r>
        <w:rPr>
          <w:rFonts w:hint="eastAsia" w:ascii="宋体" w:hAnsi="宋体" w:eastAsia="宋体" w:cs="宋体"/>
          <w:color w:val="auto"/>
          <w:sz w:val="24"/>
          <w:szCs w:val="24"/>
          <w:highlight w:val="none"/>
        </w:rPr>
        <w:t>具备有</w:t>
      </w:r>
      <w:r>
        <w:rPr>
          <w:rFonts w:hint="eastAsia" w:ascii="宋体" w:hAnsi="宋体" w:eastAsia="宋体" w:cs="宋体"/>
          <w:color w:val="auto"/>
          <w:spacing w:val="-2"/>
          <w:sz w:val="24"/>
          <w:szCs w:val="24"/>
          <w:highlight w:val="none"/>
        </w:rPr>
        <w:t>效</w:t>
      </w:r>
      <w:r>
        <w:rPr>
          <w:rFonts w:hint="eastAsia" w:ascii="宋体" w:hAnsi="宋体" w:eastAsia="宋体" w:cs="宋体"/>
          <w:color w:val="auto"/>
          <w:sz w:val="24"/>
          <w:szCs w:val="24"/>
          <w:highlight w:val="none"/>
        </w:rPr>
        <w:t>的营业执照；</w:t>
      </w:r>
    </w:p>
    <w:p w14:paraId="56112B1A">
      <w:pPr>
        <w:keepNext w:val="0"/>
        <w:keepLines w:val="0"/>
        <w:pageBreakBefore w:val="0"/>
        <w:widowControl w:val="0"/>
        <w:kinsoku/>
        <w:wordWrap/>
        <w:overflowPunct/>
        <w:topLinePunct w:val="0"/>
        <w:autoSpaceDE/>
        <w:autoSpaceDN/>
        <w:bidi w:val="0"/>
        <w:adjustRightInd/>
        <w:snapToGrid/>
        <w:spacing w:line="500" w:lineRule="exact"/>
        <w:ind w:firstLine="452"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宋体" w:hAnsi="宋体" w:eastAsia="宋体" w:cs="宋体"/>
          <w:color w:val="auto"/>
          <w:spacing w:val="-7"/>
          <w:sz w:val="24"/>
          <w:szCs w:val="24"/>
          <w:highlight w:val="none"/>
          <w:lang w:val="en-US" w:eastAsia="zh-CN"/>
        </w:rPr>
        <w:t>2.1</w:t>
      </w:r>
      <w:r>
        <w:rPr>
          <w:rFonts w:hint="eastAsia" w:ascii="Times New Roman" w:hAnsi="Times New Roman" w:eastAsia="宋体" w:cs="Times New Roman"/>
          <w:color w:val="auto"/>
          <w:sz w:val="24"/>
          <w:szCs w:val="24"/>
          <w:highlight w:val="none"/>
          <w:lang w:val="en-US" w:eastAsia="zh-CN"/>
        </w:rPr>
        <w:t>特定资格</w:t>
      </w:r>
    </w:p>
    <w:p w14:paraId="02236005">
      <w:pPr>
        <w:keepNext w:val="0"/>
        <w:keepLines w:val="0"/>
        <w:pageBreakBefore w:val="0"/>
        <w:widowControl/>
        <w:numPr>
          <w:ilvl w:val="0"/>
          <w:numId w:val="1"/>
        </w:numPr>
        <w:kinsoku/>
        <w:wordWrap/>
        <w:overflowPunct/>
        <w:topLinePunct w:val="0"/>
        <w:autoSpaceDE/>
        <w:autoSpaceDN/>
        <w:bidi w:val="0"/>
        <w:adjustRightInd/>
        <w:snapToGrid/>
        <w:spacing w:line="500" w:lineRule="exact"/>
        <w:ind w:right="-20"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生产商应具备：医疗器械注册证（第一类医疗器械需提供医疗器械备案信息表）、医疗器械生产许可证（第一类医疗器械需提供医疗器械生产备案凭证）；</w:t>
      </w:r>
    </w:p>
    <w:p w14:paraId="69B62BCE">
      <w:pPr>
        <w:keepNext w:val="0"/>
        <w:keepLines w:val="0"/>
        <w:pageBreakBefore w:val="0"/>
        <w:widowControl/>
        <w:numPr>
          <w:ilvl w:val="0"/>
          <w:numId w:val="0"/>
        </w:numPr>
        <w:kinsoku/>
        <w:wordWrap/>
        <w:overflowPunct/>
        <w:topLinePunct w:val="0"/>
        <w:autoSpaceDE/>
        <w:autoSpaceDN/>
        <w:bidi w:val="0"/>
        <w:adjustRightInd/>
        <w:snapToGrid/>
        <w:spacing w:line="500" w:lineRule="exact"/>
        <w:ind w:right="-20" w:rightChars="0"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（2）代理商应具备：医疗器械注册证（第一类医疗器械需提供医疗器械备案信息表）、医疗器械经营许可证（第一类医疗器械无需提供、第二类医疗器械需提供医疗器械经营备案凭证）；</w:t>
      </w:r>
    </w:p>
    <w:p w14:paraId="0C20619C">
      <w:pPr>
        <w:keepNext w:val="0"/>
        <w:keepLines w:val="0"/>
        <w:pageBreakBefore w:val="0"/>
        <w:widowControl/>
        <w:kinsoku/>
        <w:wordWrap/>
        <w:overflowPunct/>
        <w:topLinePunct w:val="0"/>
        <w:autoSpaceDE/>
        <w:autoSpaceDN/>
        <w:bidi w:val="0"/>
        <w:adjustRightInd/>
        <w:snapToGrid/>
        <w:spacing w:line="500" w:lineRule="exact"/>
        <w:ind w:right="-20"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注：供应商必须按照上述要求提供相应的证件，否则将作为废标处理；二级及其以下代理商（进口产品代理商除外）在提供上一级代理商授权书原件扫描件的同时，还要提供生产厂家授权书原件扫描件。进口产品的二级及其以下代理商在提供上一级代理商授权书原件扫描件的同时还要提供中国境内总代理商的授权书原件扫描件，否则将作为废标处理；</w:t>
      </w:r>
    </w:p>
    <w:p w14:paraId="7800E8C7">
      <w:pPr>
        <w:keepNext w:val="0"/>
        <w:keepLines w:val="0"/>
        <w:pageBreakBefore w:val="0"/>
        <w:widowControl/>
        <w:kinsoku/>
        <w:wordWrap/>
        <w:overflowPunct/>
        <w:topLinePunct w:val="0"/>
        <w:autoSpaceDE/>
        <w:autoSpaceDN/>
        <w:bidi w:val="0"/>
        <w:adjustRightInd/>
        <w:snapToGrid/>
        <w:spacing w:line="500" w:lineRule="exact"/>
        <w:ind w:right="-20" w:firstLine="452" w:firstLineChars="200"/>
        <w:jc w:val="left"/>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val="en-US" w:eastAsia="zh-CN"/>
        </w:rPr>
        <w:t>3、</w:t>
      </w:r>
      <w:r>
        <w:rPr>
          <w:rFonts w:hint="eastAsia" w:ascii="宋体" w:hAnsi="宋体" w:eastAsia="宋体" w:cs="宋体"/>
          <w:color w:val="auto"/>
          <w:spacing w:val="-7"/>
          <w:sz w:val="24"/>
          <w:szCs w:val="24"/>
          <w:highlight w:val="none"/>
        </w:rPr>
        <w:t>一个供应商只能提交一个响应文件。如果供应商之间存在下列互为关联关系（国有控股公司除外）的情形之一的，不得同时参加本项目报价（供应商须提供声明）；</w:t>
      </w:r>
    </w:p>
    <w:p w14:paraId="4126A9BA">
      <w:pPr>
        <w:keepNext w:val="0"/>
        <w:keepLines w:val="0"/>
        <w:pageBreakBefore w:val="0"/>
        <w:widowControl/>
        <w:kinsoku/>
        <w:wordWrap/>
        <w:overflowPunct/>
        <w:topLinePunct w:val="0"/>
        <w:autoSpaceDE/>
        <w:autoSpaceDN/>
        <w:bidi w:val="0"/>
        <w:adjustRightInd/>
        <w:snapToGrid/>
        <w:spacing w:line="500" w:lineRule="exact"/>
        <w:ind w:right="-20" w:firstLine="452" w:firstLineChars="200"/>
        <w:jc w:val="left"/>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val="en-US" w:eastAsia="zh-CN"/>
        </w:rPr>
        <w:t>3.</w:t>
      </w:r>
      <w:r>
        <w:rPr>
          <w:rFonts w:hint="eastAsia" w:ascii="宋体" w:hAnsi="宋体" w:eastAsia="宋体" w:cs="宋体"/>
          <w:color w:val="auto"/>
          <w:spacing w:val="-7"/>
          <w:sz w:val="24"/>
          <w:szCs w:val="24"/>
          <w:highlight w:val="none"/>
        </w:rPr>
        <w:t>1 法定代表人为同一人的两个及两个以上法人；</w:t>
      </w:r>
    </w:p>
    <w:p w14:paraId="78C4924C">
      <w:pPr>
        <w:keepNext w:val="0"/>
        <w:keepLines w:val="0"/>
        <w:pageBreakBefore w:val="0"/>
        <w:widowControl/>
        <w:kinsoku/>
        <w:wordWrap/>
        <w:overflowPunct/>
        <w:topLinePunct w:val="0"/>
        <w:autoSpaceDE/>
        <w:autoSpaceDN/>
        <w:bidi w:val="0"/>
        <w:adjustRightInd/>
        <w:snapToGrid/>
        <w:spacing w:line="500" w:lineRule="exact"/>
        <w:ind w:right="-20" w:firstLine="452" w:firstLineChars="200"/>
        <w:jc w:val="left"/>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val="en-US" w:eastAsia="zh-CN"/>
        </w:rPr>
        <w:t>3.</w:t>
      </w:r>
      <w:r>
        <w:rPr>
          <w:rFonts w:hint="eastAsia" w:ascii="宋体" w:hAnsi="宋体" w:eastAsia="宋体" w:cs="宋体"/>
          <w:color w:val="auto"/>
          <w:spacing w:val="-7"/>
          <w:sz w:val="24"/>
          <w:szCs w:val="24"/>
          <w:highlight w:val="none"/>
        </w:rPr>
        <w:t>2 母公司、直接或间接持股50%及以上的被投资公司；</w:t>
      </w:r>
    </w:p>
    <w:p w14:paraId="7303FA84">
      <w:pPr>
        <w:keepNext w:val="0"/>
        <w:keepLines w:val="0"/>
        <w:pageBreakBefore w:val="0"/>
        <w:widowControl/>
        <w:kinsoku/>
        <w:wordWrap/>
        <w:overflowPunct/>
        <w:topLinePunct w:val="0"/>
        <w:autoSpaceDE/>
        <w:autoSpaceDN/>
        <w:bidi w:val="0"/>
        <w:adjustRightInd/>
        <w:snapToGrid/>
        <w:spacing w:line="500" w:lineRule="exact"/>
        <w:ind w:right="-20" w:firstLine="452" w:firstLineChars="200"/>
        <w:jc w:val="left"/>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val="en-US" w:eastAsia="zh-CN"/>
        </w:rPr>
        <w:t>3</w:t>
      </w:r>
      <w:r>
        <w:rPr>
          <w:rFonts w:hint="eastAsia" w:ascii="宋体" w:hAnsi="宋体" w:eastAsia="宋体" w:cs="宋体"/>
          <w:color w:val="auto"/>
          <w:spacing w:val="-7"/>
          <w:sz w:val="24"/>
          <w:szCs w:val="24"/>
          <w:highlight w:val="none"/>
        </w:rPr>
        <w:t>.3 均为同一家母公司直接或间接持股50%及以上的被投资公司。</w:t>
      </w:r>
    </w:p>
    <w:p w14:paraId="2D2FBDC8">
      <w:pPr>
        <w:keepNext w:val="0"/>
        <w:keepLines w:val="0"/>
        <w:pageBreakBefore w:val="0"/>
        <w:widowControl/>
        <w:kinsoku/>
        <w:wordWrap/>
        <w:overflowPunct/>
        <w:topLinePunct w:val="0"/>
        <w:autoSpaceDE/>
        <w:autoSpaceDN/>
        <w:bidi w:val="0"/>
        <w:adjustRightInd/>
        <w:snapToGrid/>
        <w:spacing w:line="500" w:lineRule="exact"/>
        <w:ind w:right="-20" w:firstLine="452" w:firstLineChars="200"/>
        <w:jc w:val="left"/>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val="en-US" w:eastAsia="zh-CN"/>
        </w:rPr>
        <w:t>4、</w:t>
      </w:r>
      <w:r>
        <w:rPr>
          <w:rFonts w:hint="eastAsia" w:ascii="宋体" w:hAnsi="宋体" w:eastAsia="宋体" w:cs="宋体"/>
          <w:color w:val="auto"/>
          <w:spacing w:val="-7"/>
          <w:sz w:val="24"/>
          <w:szCs w:val="24"/>
          <w:highlight w:val="none"/>
        </w:rPr>
        <w:t>开标之日起前三年内无不良信用记录（</w:t>
      </w:r>
      <w:r>
        <w:rPr>
          <w:rFonts w:hint="eastAsia" w:ascii="宋体" w:hAnsi="宋体" w:eastAsia="宋体" w:cs="宋体"/>
          <w:color w:val="auto"/>
          <w:spacing w:val="-7"/>
          <w:sz w:val="24"/>
          <w:szCs w:val="24"/>
          <w:highlight w:val="none"/>
          <w:lang w:eastAsia="zh-CN"/>
        </w:rPr>
        <w:t>评审小组</w:t>
      </w:r>
      <w:r>
        <w:rPr>
          <w:rFonts w:hint="eastAsia" w:ascii="宋体" w:hAnsi="宋体" w:eastAsia="宋体" w:cs="宋体"/>
          <w:color w:val="auto"/>
          <w:spacing w:val="-7"/>
          <w:sz w:val="24"/>
          <w:szCs w:val="24"/>
          <w:highlight w:val="none"/>
        </w:rPr>
        <w:t>通过“信用中国”“信用山东”及 “中国政府采购网”查询）；</w:t>
      </w:r>
    </w:p>
    <w:p w14:paraId="0A494E35">
      <w:pPr>
        <w:keepNext w:val="0"/>
        <w:keepLines w:val="0"/>
        <w:pageBreakBefore w:val="0"/>
        <w:widowControl/>
        <w:kinsoku/>
        <w:wordWrap/>
        <w:overflowPunct/>
        <w:topLinePunct w:val="0"/>
        <w:autoSpaceDE/>
        <w:autoSpaceDN/>
        <w:bidi w:val="0"/>
        <w:adjustRightInd/>
        <w:snapToGrid/>
        <w:spacing w:line="500" w:lineRule="exact"/>
        <w:ind w:right="-20" w:firstLine="452" w:firstLineChars="200"/>
        <w:jc w:val="left"/>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lang w:val="en-US" w:eastAsia="zh-CN"/>
        </w:rPr>
        <w:t>5、</w:t>
      </w:r>
      <w:r>
        <w:rPr>
          <w:rFonts w:hint="eastAsia" w:ascii="宋体" w:hAnsi="宋体" w:eastAsia="宋体" w:cs="宋体"/>
          <w:color w:val="auto"/>
          <w:spacing w:val="-7"/>
          <w:sz w:val="24"/>
          <w:szCs w:val="24"/>
          <w:highlight w:val="none"/>
        </w:rPr>
        <w:t>分公司参与，需提供由总公司出具的授权书，授权书中应明确分公司在采购活动中所能代表总公司行使的权利、义务及相关资质的使用。银行、保险、石油石化、电力、电信等有行业特殊情况的参与本项目，不必提供总公司出具的授权书；</w:t>
      </w:r>
    </w:p>
    <w:p w14:paraId="2155D769">
      <w:pPr>
        <w:keepNext w:val="0"/>
        <w:keepLines w:val="0"/>
        <w:pageBreakBefore w:val="0"/>
        <w:widowControl/>
        <w:kinsoku/>
        <w:wordWrap/>
        <w:overflowPunct/>
        <w:topLinePunct w:val="0"/>
        <w:autoSpaceDE/>
        <w:autoSpaceDN/>
        <w:bidi w:val="0"/>
        <w:adjustRightInd/>
        <w:snapToGrid/>
        <w:spacing w:line="500" w:lineRule="exact"/>
        <w:ind w:right="-20" w:firstLine="452" w:firstLineChars="200"/>
        <w:jc w:val="left"/>
        <w:textAlignment w:val="auto"/>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val="en-US" w:eastAsia="zh-CN"/>
        </w:rPr>
        <w:t>6、</w:t>
      </w:r>
      <w:r>
        <w:rPr>
          <w:rFonts w:hint="eastAsia" w:ascii="宋体" w:hAnsi="宋体" w:eastAsia="宋体" w:cs="宋体"/>
          <w:color w:val="auto"/>
          <w:spacing w:val="-7"/>
          <w:sz w:val="24"/>
          <w:szCs w:val="24"/>
          <w:highlight w:val="none"/>
        </w:rPr>
        <w:t>资格审查方式：资格后审</w:t>
      </w:r>
      <w:r>
        <w:rPr>
          <w:rFonts w:hint="eastAsia" w:ascii="宋体" w:hAnsi="宋体" w:eastAsia="宋体" w:cs="宋体"/>
          <w:color w:val="auto"/>
          <w:spacing w:val="-7"/>
          <w:sz w:val="24"/>
          <w:szCs w:val="24"/>
          <w:highlight w:val="none"/>
          <w:lang w:eastAsia="zh-CN"/>
        </w:rPr>
        <w:t>；</w:t>
      </w:r>
    </w:p>
    <w:p w14:paraId="53E38A61">
      <w:pPr>
        <w:keepNext w:val="0"/>
        <w:keepLines w:val="0"/>
        <w:pageBreakBefore w:val="0"/>
        <w:widowControl/>
        <w:kinsoku/>
        <w:wordWrap/>
        <w:overflowPunct/>
        <w:topLinePunct w:val="0"/>
        <w:autoSpaceDE/>
        <w:autoSpaceDN/>
        <w:bidi w:val="0"/>
        <w:adjustRightInd/>
        <w:snapToGrid/>
        <w:spacing w:line="500" w:lineRule="exact"/>
        <w:ind w:right="-20" w:firstLine="452" w:firstLineChars="200"/>
        <w:jc w:val="left"/>
        <w:textAlignment w:val="auto"/>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val="en-US" w:eastAsia="zh-CN"/>
        </w:rPr>
        <w:t>7、</w:t>
      </w:r>
      <w:r>
        <w:rPr>
          <w:rFonts w:hint="eastAsia" w:ascii="宋体" w:hAnsi="宋体" w:eastAsia="宋体" w:cs="宋体"/>
          <w:color w:val="auto"/>
          <w:kern w:val="0"/>
          <w:sz w:val="24"/>
          <w:szCs w:val="24"/>
          <w:highlight w:val="none"/>
          <w:lang w:val="en-US" w:eastAsia="zh-CN"/>
        </w:rPr>
        <w:t>本项目不接受联合体</w:t>
      </w:r>
      <w:r>
        <w:rPr>
          <w:rFonts w:hint="eastAsia" w:ascii="宋体" w:hAnsi="宋体" w:eastAsia="宋体" w:cs="宋体"/>
          <w:color w:val="auto"/>
          <w:spacing w:val="-7"/>
          <w:sz w:val="24"/>
          <w:szCs w:val="24"/>
          <w:highlight w:val="none"/>
          <w:lang w:eastAsia="zh-CN"/>
        </w:rPr>
        <w:t>；</w:t>
      </w:r>
    </w:p>
    <w:p w14:paraId="67D41B4C">
      <w:pPr>
        <w:keepNext w:val="0"/>
        <w:keepLines w:val="0"/>
        <w:pageBreakBefore w:val="0"/>
        <w:widowControl/>
        <w:kinsoku/>
        <w:wordWrap/>
        <w:overflowPunct/>
        <w:topLinePunct w:val="0"/>
        <w:autoSpaceDE/>
        <w:autoSpaceDN/>
        <w:bidi w:val="0"/>
        <w:adjustRightInd/>
        <w:snapToGrid/>
        <w:spacing w:line="490" w:lineRule="exact"/>
        <w:ind w:right="-20" w:firstLine="480" w:firstLineChars="200"/>
        <w:jc w:val="left"/>
        <w:textAlignment w:val="auto"/>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kern w:val="0"/>
          <w:sz w:val="24"/>
          <w:szCs w:val="24"/>
          <w:highlight w:val="none"/>
          <w:lang w:val="en-US" w:eastAsia="zh-CN"/>
        </w:rPr>
        <w:t>8、本项目兼投兼中。</w:t>
      </w:r>
    </w:p>
    <w:p w14:paraId="59C8EFE2">
      <w:pPr>
        <w:pStyle w:val="3"/>
        <w:pageBreakBefore w:val="0"/>
        <w:shd w:val="clear" w:color="auto" w:fill="FFFFFF"/>
        <w:kinsoku/>
        <w:wordWrap/>
        <w:overflowPunct/>
        <w:topLinePunct w:val="0"/>
        <w:autoSpaceDE/>
        <w:autoSpaceDN/>
        <w:bidi w:val="0"/>
        <w:adjustRightInd w:val="0"/>
        <w:snapToGrid w:val="0"/>
        <w:spacing w:before="0" w:after="0" w:line="500" w:lineRule="exact"/>
        <w:jc w:val="both"/>
        <w:textAlignment w:val="auto"/>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三、获取采购文件</w:t>
      </w:r>
      <w:bookmarkEnd w:id="32"/>
      <w:bookmarkEnd w:id="33"/>
      <w:bookmarkEnd w:id="34"/>
      <w:bookmarkEnd w:id="35"/>
      <w:bookmarkEnd w:id="36"/>
      <w:bookmarkEnd w:id="37"/>
    </w:p>
    <w:p w14:paraId="679C8E1A">
      <w:pPr>
        <w:pStyle w:val="4"/>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s="宋体"/>
          <w:b w:val="0"/>
          <w:bCs/>
          <w:color w:val="auto"/>
          <w:spacing w:val="8"/>
          <w:kern w:val="0"/>
          <w:sz w:val="24"/>
          <w:szCs w:val="24"/>
          <w:highlight w:val="none"/>
          <w:lang w:val="en-US" w:eastAsia="zh-CN" w:bidi="ar-SA"/>
        </w:rPr>
      </w:pPr>
      <w:r>
        <w:rPr>
          <w:rFonts w:hint="eastAsia" w:hAnsi="宋体" w:cs="宋体"/>
          <w:b w:val="0"/>
          <w:bCs w:val="0"/>
          <w:color w:val="auto"/>
          <w:sz w:val="24"/>
          <w:szCs w:val="24"/>
          <w:highlight w:val="none"/>
        </w:rPr>
        <w:t>1、时间</w:t>
      </w:r>
      <w:r>
        <w:rPr>
          <w:rFonts w:hint="eastAsia" w:hAnsi="宋体" w:cs="宋体"/>
          <w:b w:val="0"/>
          <w:bCs w:val="0"/>
          <w:color w:val="auto"/>
          <w:sz w:val="24"/>
          <w:szCs w:val="24"/>
          <w:highlight w:val="none"/>
          <w:u w:val="none"/>
        </w:rPr>
        <w:t>：</w:t>
      </w:r>
      <w:r>
        <w:rPr>
          <w:rFonts w:hint="eastAsia" w:ascii="宋体" w:hAnsi="宋体" w:eastAsia="宋体" w:cs="宋体"/>
          <w:b w:val="0"/>
          <w:bCs/>
          <w:color w:val="auto"/>
          <w:spacing w:val="8"/>
          <w:kern w:val="0"/>
          <w:sz w:val="24"/>
          <w:szCs w:val="24"/>
          <w:highlight w:val="none"/>
          <w:lang w:val="en-US" w:eastAsia="zh-CN" w:bidi="ar-SA"/>
        </w:rPr>
        <w:t>2026年3月</w:t>
      </w:r>
      <w:r>
        <w:rPr>
          <w:rFonts w:hint="eastAsia" w:hAnsi="宋体" w:cs="宋体"/>
          <w:b w:val="0"/>
          <w:bCs/>
          <w:color w:val="auto"/>
          <w:spacing w:val="8"/>
          <w:kern w:val="0"/>
          <w:sz w:val="24"/>
          <w:szCs w:val="24"/>
          <w:highlight w:val="none"/>
          <w:lang w:val="en-US" w:eastAsia="zh-CN" w:bidi="ar-SA"/>
        </w:rPr>
        <w:t>27</w:t>
      </w:r>
      <w:r>
        <w:rPr>
          <w:rFonts w:hint="eastAsia" w:ascii="宋体" w:hAnsi="宋体" w:eastAsia="宋体" w:cs="宋体"/>
          <w:b w:val="0"/>
          <w:bCs/>
          <w:color w:val="auto"/>
          <w:spacing w:val="8"/>
          <w:kern w:val="0"/>
          <w:sz w:val="24"/>
          <w:szCs w:val="24"/>
          <w:highlight w:val="none"/>
          <w:lang w:val="en-US" w:eastAsia="zh-CN" w:bidi="ar-SA"/>
        </w:rPr>
        <w:t>日至 2026年3月</w:t>
      </w:r>
      <w:r>
        <w:rPr>
          <w:rFonts w:hint="eastAsia" w:hAnsi="宋体" w:cs="宋体"/>
          <w:b w:val="0"/>
          <w:bCs/>
          <w:color w:val="auto"/>
          <w:spacing w:val="8"/>
          <w:kern w:val="0"/>
          <w:sz w:val="24"/>
          <w:szCs w:val="24"/>
          <w:highlight w:val="none"/>
          <w:lang w:val="en-US" w:eastAsia="zh-CN" w:bidi="ar-SA"/>
        </w:rPr>
        <w:t>29</w:t>
      </w:r>
      <w:r>
        <w:rPr>
          <w:rFonts w:hint="eastAsia" w:ascii="宋体" w:hAnsi="宋体" w:eastAsia="宋体" w:cs="宋体"/>
          <w:b w:val="0"/>
          <w:bCs/>
          <w:color w:val="auto"/>
          <w:spacing w:val="8"/>
          <w:kern w:val="0"/>
          <w:sz w:val="24"/>
          <w:szCs w:val="24"/>
          <w:highlight w:val="none"/>
          <w:lang w:val="en-US" w:eastAsia="zh-CN" w:bidi="ar-SA"/>
        </w:rPr>
        <w:t>日（上午8时30分-下午17时30分）。</w:t>
      </w:r>
    </w:p>
    <w:p w14:paraId="164DD182">
      <w:pPr>
        <w:pStyle w:val="10"/>
        <w:keepNext w:val="0"/>
        <w:keepLines w:val="0"/>
        <w:pageBreakBefore w:val="0"/>
        <w:kinsoku/>
        <w:wordWrap/>
        <w:overflowPunct/>
        <w:topLinePunct w:val="0"/>
        <w:autoSpaceDE/>
        <w:autoSpaceDN/>
        <w:bidi w:val="0"/>
        <w:spacing w:line="490" w:lineRule="exact"/>
        <w:ind w:firstLine="480" w:firstLineChars="200"/>
        <w:textAlignment w:val="auto"/>
        <w:rPr>
          <w:rFonts w:hint="eastAsia"/>
          <w:color w:val="auto"/>
        </w:rPr>
      </w:pPr>
      <w:r>
        <w:rPr>
          <w:rFonts w:hint="eastAsia" w:ascii="宋体" w:hAnsi="宋体" w:eastAsia="宋体" w:cs="宋体"/>
          <w:b w:val="0"/>
          <w:bCs w:val="0"/>
          <w:color w:val="auto"/>
          <w:kern w:val="0"/>
          <w:sz w:val="24"/>
          <w:szCs w:val="24"/>
          <w:highlight w:val="none"/>
        </w:rPr>
        <w:t>2、</w:t>
      </w:r>
      <w:r>
        <w:rPr>
          <w:rFonts w:hint="eastAsia" w:ascii="宋体" w:hAnsi="宋体" w:eastAsia="宋体" w:cs="宋体"/>
          <w:b w:val="0"/>
          <w:bCs w:val="0"/>
          <w:color w:val="auto"/>
          <w:kern w:val="0"/>
          <w:sz w:val="24"/>
          <w:szCs w:val="24"/>
        </w:rPr>
        <w:t>获取方式：</w:t>
      </w:r>
      <w:r>
        <w:rPr>
          <w:rFonts w:hint="eastAsia" w:ascii="宋体" w:hAnsi="宋体" w:eastAsia="宋体" w:cs="宋体"/>
          <w:color w:val="auto"/>
          <w:kern w:val="0"/>
          <w:sz w:val="24"/>
          <w:szCs w:val="24"/>
        </w:rPr>
        <w:fldChar w:fldCharType="begin"/>
      </w:r>
      <w:r>
        <w:rPr>
          <w:rFonts w:hint="eastAsia" w:ascii="宋体" w:hAnsi="宋体" w:eastAsia="宋体" w:cs="宋体"/>
          <w:color w:val="auto"/>
          <w:kern w:val="0"/>
          <w:sz w:val="24"/>
          <w:szCs w:val="24"/>
        </w:rPr>
        <w:instrText xml:space="preserve"> HYPERLINK "mailto:采用不见面报名方法，供应商把所需报名资料扫描件发送至济宁市工程咨询院有限公司邮箱（jngczx777@163.com）并电话告知，工作人员审核完毕后，供应商电子支付招标文件费用后，即发送电子版招标文件。" </w:instrText>
      </w:r>
      <w:r>
        <w:rPr>
          <w:rFonts w:hint="eastAsia" w:ascii="宋体" w:hAnsi="宋体" w:eastAsia="宋体" w:cs="宋体"/>
          <w:color w:val="auto"/>
          <w:kern w:val="0"/>
          <w:sz w:val="24"/>
          <w:szCs w:val="24"/>
        </w:rPr>
        <w:fldChar w:fldCharType="separate"/>
      </w:r>
      <w:r>
        <w:rPr>
          <w:rFonts w:hint="eastAsia" w:ascii="宋体" w:hAnsi="宋体" w:eastAsia="宋体" w:cs="宋体"/>
          <w:color w:val="auto"/>
          <w:kern w:val="0"/>
          <w:sz w:val="24"/>
          <w:szCs w:val="24"/>
        </w:rPr>
        <w:t>采用不见面报名方法，供应商把所需报名资料发送至济宁市工程咨询院有限公司邮箱（jngczx777@163.com）并电话告知，</w:t>
      </w:r>
      <w:r>
        <w:rPr>
          <w:rFonts w:hint="eastAsia" w:ascii="宋体" w:hAnsi="宋体" w:eastAsia="宋体" w:cs="宋体"/>
          <w:color w:val="auto"/>
          <w:kern w:val="0"/>
          <w:sz w:val="24"/>
          <w:szCs w:val="24"/>
          <w:highlight w:val="none"/>
          <w:lang w:val="en-US" w:eastAsia="zh-CN" w:bidi="ar-SA"/>
        </w:rPr>
        <w:t>邮件名称命名为</w:t>
      </w:r>
      <w:r>
        <w:rPr>
          <w:rFonts w:hint="eastAsia" w:ascii="宋体" w:hAnsi="宋体" w:eastAsia="宋体" w:cs="宋体"/>
          <w:b/>
          <w:bCs/>
          <w:color w:val="auto"/>
          <w:kern w:val="0"/>
          <w:sz w:val="24"/>
          <w:szCs w:val="24"/>
          <w:highlight w:val="none"/>
          <w:lang w:val="en-US" w:eastAsia="zh-CN" w:bidi="ar-SA"/>
        </w:rPr>
        <w:t>“供应商名称-项目名称-标包”</w:t>
      </w:r>
      <w:r>
        <w:rPr>
          <w:rFonts w:hint="eastAsia" w:ascii="宋体" w:hAnsi="宋体" w:eastAsia="宋体" w:cs="宋体"/>
          <w:b w:val="0"/>
          <w:bCs w:val="0"/>
          <w:color w:val="auto"/>
          <w:kern w:val="0"/>
          <w:sz w:val="24"/>
          <w:szCs w:val="24"/>
          <w:highlight w:val="none"/>
          <w:lang w:val="en-US" w:eastAsia="zh-CN" w:bidi="ar-SA"/>
        </w:rPr>
        <w:t>，</w:t>
      </w:r>
      <w:r>
        <w:rPr>
          <w:rFonts w:hint="eastAsia" w:ascii="宋体" w:hAnsi="宋体" w:eastAsia="宋体" w:cs="宋体"/>
          <w:color w:val="auto"/>
          <w:kern w:val="0"/>
          <w:sz w:val="24"/>
          <w:szCs w:val="24"/>
        </w:rPr>
        <w:t>工作人员审核完毕后，供应商电子支付</w:t>
      </w:r>
      <w:r>
        <w:rPr>
          <w:rFonts w:hint="eastAsia" w:ascii="宋体" w:hAnsi="宋体" w:eastAsia="宋体" w:cs="宋体"/>
          <w:color w:val="auto"/>
          <w:kern w:val="0"/>
          <w:sz w:val="24"/>
          <w:szCs w:val="24"/>
          <w:lang w:eastAsia="zh-CN"/>
        </w:rPr>
        <w:t>采购文件</w:t>
      </w:r>
      <w:r>
        <w:rPr>
          <w:rFonts w:hint="eastAsia" w:ascii="宋体" w:hAnsi="宋体" w:eastAsia="宋体" w:cs="宋体"/>
          <w:color w:val="auto"/>
          <w:kern w:val="0"/>
          <w:sz w:val="24"/>
          <w:szCs w:val="24"/>
        </w:rPr>
        <w:t>费用后，即发送电子版</w:t>
      </w:r>
      <w:r>
        <w:rPr>
          <w:rFonts w:hint="eastAsia" w:ascii="宋体" w:hAnsi="宋体" w:eastAsia="宋体" w:cs="宋体"/>
          <w:color w:val="auto"/>
          <w:kern w:val="0"/>
          <w:sz w:val="24"/>
          <w:szCs w:val="24"/>
          <w:lang w:eastAsia="zh-CN"/>
        </w:rPr>
        <w:t>采购文件</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rPr>
        <w:fldChar w:fldCharType="end"/>
      </w:r>
      <w:r>
        <w:rPr>
          <w:rFonts w:hint="eastAsia" w:ascii="宋体" w:hAnsi="宋体" w:eastAsia="宋体" w:cs="宋体"/>
          <w:color w:val="auto"/>
          <w:kern w:val="0"/>
          <w:sz w:val="24"/>
          <w:szCs w:val="24"/>
        </w:rPr>
        <w:t>如需开具标书费发票，请将详细开票信息发至邮箱，不提供开票信息视为不需要开具标书费发票。</w:t>
      </w:r>
    </w:p>
    <w:p w14:paraId="394C0D3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jc w:val="left"/>
        <w:textAlignment w:val="auto"/>
        <w:rPr>
          <w:rFonts w:hint="eastAsia"/>
          <w:color w:val="auto"/>
          <w:highlight w:val="none"/>
        </w:rPr>
      </w:pPr>
      <w:r>
        <w:rPr>
          <w:rFonts w:ascii="宋体" w:hAnsi="宋体" w:cs="宋体"/>
          <w:color w:val="auto"/>
          <w:kern w:val="0"/>
          <w:sz w:val="24"/>
        </w:rPr>
        <w:t>注：报名时须向采购代理机构出具以下资格证明材料（复印件加盖公章，采购代理机构留存）：1）营业执照</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2）特定资格；3</w:t>
      </w:r>
      <w:r>
        <w:rPr>
          <w:rFonts w:ascii="宋体" w:hAnsi="宋体" w:cs="宋体"/>
          <w:color w:val="auto"/>
          <w:kern w:val="0"/>
          <w:sz w:val="24"/>
        </w:rPr>
        <w:t>）</w:t>
      </w:r>
      <w:r>
        <w:rPr>
          <w:rFonts w:hint="eastAsia" w:ascii="宋体" w:hAnsi="宋体" w:cs="宋体"/>
          <w:color w:val="auto"/>
          <w:kern w:val="0"/>
          <w:sz w:val="24"/>
          <w:lang w:eastAsia="zh-CN"/>
        </w:rPr>
        <w:t>企业</w:t>
      </w:r>
      <w:r>
        <w:rPr>
          <w:rFonts w:ascii="宋体" w:hAnsi="宋体" w:cs="宋体"/>
          <w:color w:val="auto"/>
          <w:kern w:val="0"/>
          <w:sz w:val="24"/>
        </w:rPr>
        <w:t>法人授权</w:t>
      </w:r>
      <w:r>
        <w:rPr>
          <w:rFonts w:hint="eastAsia" w:ascii="宋体" w:hAnsi="宋体" w:cs="宋体"/>
          <w:color w:val="auto"/>
          <w:kern w:val="0"/>
          <w:sz w:val="24"/>
          <w:lang w:eastAsia="zh-CN"/>
        </w:rPr>
        <w:t>委托</w:t>
      </w:r>
      <w:r>
        <w:rPr>
          <w:rFonts w:hint="eastAsia" w:ascii="宋体" w:hAnsi="宋体" w:cs="宋体"/>
          <w:color w:val="auto"/>
          <w:kern w:val="0"/>
          <w:sz w:val="24"/>
          <w:lang w:val="en-US" w:eastAsia="zh-CN"/>
        </w:rPr>
        <w:t>书</w:t>
      </w:r>
      <w:r>
        <w:rPr>
          <w:rFonts w:ascii="宋体" w:hAnsi="宋体" w:cs="宋体"/>
          <w:color w:val="auto"/>
          <w:kern w:val="0"/>
          <w:sz w:val="24"/>
        </w:rPr>
        <w:t>（含法定</w:t>
      </w:r>
      <w:r>
        <w:rPr>
          <w:rFonts w:hint="eastAsia" w:ascii="宋体" w:hAnsi="宋体" w:cs="宋体"/>
          <w:color w:val="auto"/>
          <w:kern w:val="0"/>
          <w:sz w:val="24"/>
          <w:lang w:val="en-US" w:eastAsia="zh-CN"/>
        </w:rPr>
        <w:t>代表人</w:t>
      </w:r>
      <w:r>
        <w:rPr>
          <w:rFonts w:ascii="宋体" w:hAnsi="宋体" w:cs="宋体"/>
          <w:color w:val="auto"/>
          <w:kern w:val="0"/>
          <w:sz w:val="24"/>
        </w:rPr>
        <w:t>的身份证复印件</w:t>
      </w:r>
      <w:r>
        <w:rPr>
          <w:rFonts w:hint="eastAsia" w:ascii="宋体" w:hAnsi="宋体" w:cs="宋体"/>
          <w:color w:val="auto"/>
          <w:kern w:val="0"/>
          <w:sz w:val="24"/>
          <w:lang w:eastAsia="zh-CN"/>
        </w:rPr>
        <w:t>及</w:t>
      </w:r>
      <w:r>
        <w:rPr>
          <w:rFonts w:ascii="宋体" w:hAnsi="宋体" w:cs="宋体"/>
          <w:color w:val="auto"/>
          <w:kern w:val="0"/>
          <w:sz w:val="24"/>
        </w:rPr>
        <w:t>授权代表身份证复印件加盖公章）</w:t>
      </w:r>
      <w:r>
        <w:rPr>
          <w:rFonts w:hint="eastAsia" w:ascii="宋体" w:hAnsi="宋体" w:cs="宋体"/>
          <w:color w:val="auto"/>
          <w:kern w:val="0"/>
          <w:sz w:val="24"/>
          <w:lang w:val="en-US" w:eastAsia="zh-CN"/>
        </w:rPr>
        <w:t>；4）供应商报名表（格式自拟，含项目名称、标包、供应商名称、地址、联系人、移动电话、固定电话、电子邮箱）。</w:t>
      </w:r>
      <w:r>
        <w:rPr>
          <w:rFonts w:ascii="宋体" w:hAnsi="宋体" w:cs="宋体"/>
          <w:b/>
          <w:bCs/>
          <w:color w:val="auto"/>
          <w:kern w:val="0"/>
          <w:sz w:val="24"/>
        </w:rPr>
        <w:t>以上资料仅供报名使用，不作为</w:t>
      </w:r>
      <w:r>
        <w:rPr>
          <w:rFonts w:hint="eastAsia" w:ascii="宋体" w:hAnsi="宋体" w:cs="宋体"/>
          <w:b/>
          <w:bCs/>
          <w:color w:val="auto"/>
          <w:kern w:val="0"/>
          <w:sz w:val="24"/>
          <w:lang w:val="en-US" w:eastAsia="zh-CN"/>
        </w:rPr>
        <w:t>询比</w:t>
      </w:r>
      <w:r>
        <w:rPr>
          <w:rFonts w:ascii="宋体" w:hAnsi="宋体" w:cs="宋体"/>
          <w:b/>
          <w:bCs/>
          <w:color w:val="auto"/>
          <w:kern w:val="0"/>
          <w:sz w:val="24"/>
        </w:rPr>
        <w:t>时资格审查的依据</w:t>
      </w:r>
      <w:r>
        <w:rPr>
          <w:rFonts w:ascii="宋体" w:hAnsi="宋体" w:cs="宋体"/>
          <w:b/>
          <w:bCs/>
          <w:color w:val="auto"/>
          <w:kern w:val="0"/>
          <w:sz w:val="24"/>
          <w:highlight w:val="none"/>
        </w:rPr>
        <w:t>。</w:t>
      </w:r>
    </w:p>
    <w:p w14:paraId="72B7DF4F">
      <w:pPr>
        <w:pStyle w:val="4"/>
        <w:keepNext w:val="0"/>
        <w:keepLines w:val="0"/>
        <w:pageBreakBefore w:val="0"/>
        <w:widowControl w:val="0"/>
        <w:kinsoku/>
        <w:wordWrap/>
        <w:overflowPunct/>
        <w:topLinePunct w:val="0"/>
        <w:autoSpaceDE/>
        <w:autoSpaceDN/>
        <w:bidi w:val="0"/>
        <w:spacing w:line="500" w:lineRule="exact"/>
        <w:ind w:right="405"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3、售价：300 元</w:t>
      </w:r>
    </w:p>
    <w:p w14:paraId="5542F811">
      <w:pPr>
        <w:pStyle w:val="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4、交纳方式：电汇</w:t>
      </w:r>
    </w:p>
    <w:p w14:paraId="4F3F9499">
      <w:pPr>
        <w:pStyle w:val="6"/>
        <w:keepNext w:val="0"/>
        <w:keepLines w:val="0"/>
        <w:pageBreakBefore w:val="0"/>
        <w:widowControl w:val="0"/>
        <w:kinsoku/>
        <w:wordWrap/>
        <w:overflowPunct/>
        <w:topLinePunct w:val="0"/>
        <w:autoSpaceDE/>
        <w:autoSpaceDN/>
        <w:bidi w:val="0"/>
        <w:spacing w:line="500" w:lineRule="exact"/>
        <w:ind w:left="0" w:firstLine="720" w:firstLineChars="3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户名：济宁市工程咨询院有限公司</w:t>
      </w:r>
    </w:p>
    <w:p w14:paraId="79C96E4C">
      <w:pPr>
        <w:keepNext w:val="0"/>
        <w:keepLines w:val="0"/>
        <w:pageBreakBefore w:val="0"/>
        <w:widowControl w:val="0"/>
        <w:kinsoku/>
        <w:wordWrap/>
        <w:overflowPunct/>
        <w:topLinePunct w:val="0"/>
        <w:autoSpaceDE/>
        <w:autoSpaceDN/>
        <w:bidi w:val="0"/>
        <w:spacing w:line="500" w:lineRule="exact"/>
        <w:ind w:firstLine="720" w:firstLineChars="300"/>
        <w:textAlignment w:val="auto"/>
        <w:rPr>
          <w:rFonts w:ascii="宋体" w:hAnsi="宋体" w:cs="宋体"/>
          <w:color w:val="auto"/>
          <w:kern w:val="0"/>
          <w:sz w:val="24"/>
          <w:highlight w:val="none"/>
        </w:rPr>
      </w:pPr>
      <w:r>
        <w:rPr>
          <w:rFonts w:hint="eastAsia" w:ascii="宋体" w:hAnsi="宋体" w:cs="宋体"/>
          <w:color w:val="auto"/>
          <w:kern w:val="0"/>
          <w:sz w:val="24"/>
          <w:highlight w:val="none"/>
        </w:rPr>
        <w:t>开户行：济宁银行共青团支行</w:t>
      </w:r>
    </w:p>
    <w:p w14:paraId="32FA8146">
      <w:pPr>
        <w:pStyle w:val="10"/>
        <w:keepNext w:val="0"/>
        <w:keepLines w:val="0"/>
        <w:pageBreakBefore w:val="0"/>
        <w:widowControl w:val="0"/>
        <w:kinsoku/>
        <w:wordWrap/>
        <w:overflowPunct/>
        <w:topLinePunct w:val="0"/>
        <w:autoSpaceDE/>
        <w:autoSpaceDN/>
        <w:bidi w:val="0"/>
        <w:spacing w:line="500" w:lineRule="exact"/>
        <w:ind w:firstLine="720" w:firstLineChars="300"/>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账号：815010201421011849</w:t>
      </w:r>
    </w:p>
    <w:p w14:paraId="6F833D8B">
      <w:pPr>
        <w:pStyle w:val="5"/>
        <w:keepNext w:val="0"/>
        <w:keepLines w:val="0"/>
        <w:pageBreakBefore w:val="0"/>
        <w:widowControl w:val="0"/>
        <w:tabs>
          <w:tab w:val="left" w:pos="0"/>
          <w:tab w:val="left" w:pos="720"/>
          <w:tab w:val="left" w:pos="840"/>
          <w:tab w:val="left" w:pos="955"/>
        </w:tabs>
        <w:kinsoku/>
        <w:wordWrap/>
        <w:overflowPunct/>
        <w:topLinePunct w:val="0"/>
        <w:autoSpaceDE/>
        <w:autoSpaceDN/>
        <w:bidi w:val="0"/>
        <w:adjustRightInd w:val="0"/>
        <w:snapToGrid w:val="0"/>
        <w:spacing w:line="500" w:lineRule="exact"/>
        <w:ind w:firstLine="0" w:firstLineChars="0"/>
        <w:textAlignment w:val="auto"/>
        <w:rPr>
          <w:rFonts w:ascii="宋体" w:hAnsi="宋体"/>
          <w:b/>
          <w:bCs/>
          <w:color w:val="auto"/>
          <w:highlight w:val="none"/>
        </w:rPr>
      </w:pPr>
      <w:bookmarkStart w:id="38" w:name="四、参与本项目与提交响应文件"/>
      <w:bookmarkEnd w:id="38"/>
      <w:r>
        <w:rPr>
          <w:rFonts w:hint="eastAsia" w:ascii="宋体" w:hAnsi="宋体"/>
          <w:b/>
          <w:bCs/>
          <w:color w:val="auto"/>
          <w:highlight w:val="none"/>
        </w:rPr>
        <w:t>四、递交纸质报价文件时间及地点</w:t>
      </w:r>
    </w:p>
    <w:p w14:paraId="3716C7AE">
      <w:pPr>
        <w:pStyle w:val="5"/>
        <w:keepNext w:val="0"/>
        <w:keepLines w:val="0"/>
        <w:pageBreakBefore w:val="0"/>
        <w:widowControl w:val="0"/>
        <w:tabs>
          <w:tab w:val="left" w:pos="0"/>
          <w:tab w:val="left" w:pos="720"/>
          <w:tab w:val="left" w:pos="840"/>
          <w:tab w:val="left" w:pos="955"/>
        </w:tabs>
        <w:kinsoku/>
        <w:wordWrap/>
        <w:overflowPunct/>
        <w:topLinePunct w:val="0"/>
        <w:autoSpaceDE/>
        <w:autoSpaceDN/>
        <w:bidi w:val="0"/>
        <w:adjustRightInd w:val="0"/>
        <w:snapToGrid w:val="0"/>
        <w:spacing w:line="500" w:lineRule="exact"/>
        <w:ind w:firstLine="512" w:firstLineChars="200"/>
        <w:textAlignment w:val="auto"/>
        <w:rPr>
          <w:rFonts w:hint="eastAsia" w:ascii="宋体" w:hAnsi="宋体" w:eastAsia="宋体" w:cs="宋体"/>
          <w:b w:val="0"/>
          <w:bCs/>
          <w:color w:val="auto"/>
          <w:spacing w:val="8"/>
          <w:kern w:val="0"/>
          <w:sz w:val="24"/>
          <w:szCs w:val="24"/>
          <w:highlight w:val="none"/>
          <w:lang w:val="en-US" w:eastAsia="zh-CN" w:bidi="ar-SA"/>
        </w:rPr>
      </w:pPr>
      <w:r>
        <w:rPr>
          <w:rFonts w:hint="eastAsia" w:ascii="宋体" w:hAnsi="宋体" w:eastAsia="宋体" w:cs="宋体"/>
          <w:b w:val="0"/>
          <w:bCs/>
          <w:color w:val="auto"/>
          <w:spacing w:val="8"/>
          <w:kern w:val="0"/>
          <w:sz w:val="24"/>
          <w:szCs w:val="24"/>
          <w:highlight w:val="none"/>
          <w:lang w:val="en-US" w:eastAsia="zh-CN" w:bidi="ar-SA"/>
        </w:rPr>
        <w:t>时间：2026年3月</w:t>
      </w:r>
      <w:r>
        <w:rPr>
          <w:rFonts w:hint="eastAsia" w:ascii="宋体" w:hAnsi="宋体" w:cs="宋体"/>
          <w:b w:val="0"/>
          <w:bCs/>
          <w:color w:val="auto"/>
          <w:spacing w:val="8"/>
          <w:kern w:val="0"/>
          <w:sz w:val="24"/>
          <w:szCs w:val="24"/>
          <w:highlight w:val="none"/>
          <w:lang w:val="en-US" w:eastAsia="zh-CN" w:bidi="ar-SA"/>
        </w:rPr>
        <w:t>31</w:t>
      </w:r>
      <w:r>
        <w:rPr>
          <w:rFonts w:hint="eastAsia" w:ascii="宋体" w:hAnsi="宋体" w:eastAsia="宋体" w:cs="宋体"/>
          <w:b w:val="0"/>
          <w:bCs/>
          <w:color w:val="auto"/>
          <w:spacing w:val="8"/>
          <w:kern w:val="0"/>
          <w:sz w:val="24"/>
          <w:szCs w:val="24"/>
          <w:highlight w:val="none"/>
          <w:lang w:val="en-US" w:eastAsia="zh-CN" w:bidi="ar-SA"/>
        </w:rPr>
        <w:t>日</w:t>
      </w:r>
      <w:r>
        <w:rPr>
          <w:rFonts w:hint="eastAsia" w:ascii="宋体" w:hAnsi="宋体" w:cs="宋体"/>
          <w:b w:val="0"/>
          <w:bCs/>
          <w:color w:val="auto"/>
          <w:spacing w:val="8"/>
          <w:kern w:val="0"/>
          <w:sz w:val="24"/>
          <w:szCs w:val="24"/>
          <w:highlight w:val="none"/>
          <w:lang w:val="en-US" w:eastAsia="zh-CN" w:bidi="ar-SA"/>
        </w:rPr>
        <w:t>09</w:t>
      </w:r>
      <w:r>
        <w:rPr>
          <w:rFonts w:hint="eastAsia" w:ascii="宋体" w:hAnsi="宋体" w:eastAsia="宋体" w:cs="宋体"/>
          <w:b w:val="0"/>
          <w:bCs/>
          <w:color w:val="auto"/>
          <w:spacing w:val="8"/>
          <w:kern w:val="0"/>
          <w:sz w:val="24"/>
          <w:szCs w:val="24"/>
          <w:highlight w:val="none"/>
          <w:lang w:val="en-US" w:eastAsia="zh-CN" w:bidi="ar-SA"/>
        </w:rPr>
        <w:t>时</w:t>
      </w:r>
      <w:r>
        <w:rPr>
          <w:rFonts w:hint="eastAsia" w:ascii="宋体" w:hAnsi="宋体" w:cs="宋体"/>
          <w:b w:val="0"/>
          <w:bCs/>
          <w:color w:val="auto"/>
          <w:spacing w:val="8"/>
          <w:kern w:val="0"/>
          <w:sz w:val="24"/>
          <w:szCs w:val="24"/>
          <w:highlight w:val="none"/>
          <w:lang w:val="en-US" w:eastAsia="zh-CN" w:bidi="ar-SA"/>
        </w:rPr>
        <w:t>30</w:t>
      </w:r>
      <w:r>
        <w:rPr>
          <w:rFonts w:hint="eastAsia" w:ascii="宋体" w:hAnsi="宋体" w:eastAsia="宋体" w:cs="宋体"/>
          <w:b w:val="0"/>
          <w:bCs/>
          <w:color w:val="auto"/>
          <w:spacing w:val="8"/>
          <w:kern w:val="0"/>
          <w:sz w:val="24"/>
          <w:szCs w:val="24"/>
          <w:highlight w:val="none"/>
          <w:lang w:val="en-US" w:eastAsia="zh-CN" w:bidi="ar-SA"/>
        </w:rPr>
        <w:t>分</w:t>
      </w:r>
    </w:p>
    <w:p w14:paraId="129F7EBE">
      <w:pPr>
        <w:pStyle w:val="5"/>
        <w:keepNext w:val="0"/>
        <w:keepLines w:val="0"/>
        <w:pageBreakBefore w:val="0"/>
        <w:widowControl w:val="0"/>
        <w:tabs>
          <w:tab w:val="left" w:pos="0"/>
          <w:tab w:val="left" w:pos="720"/>
          <w:tab w:val="left" w:pos="840"/>
          <w:tab w:val="left" w:pos="955"/>
        </w:tabs>
        <w:kinsoku/>
        <w:wordWrap/>
        <w:overflowPunct/>
        <w:topLinePunct w:val="0"/>
        <w:autoSpaceDE/>
        <w:autoSpaceDN/>
        <w:bidi w:val="0"/>
        <w:adjustRightInd w:val="0"/>
        <w:snapToGrid w:val="0"/>
        <w:spacing w:line="500" w:lineRule="exact"/>
        <w:ind w:firstLine="512" w:firstLineChars="200"/>
        <w:textAlignment w:val="auto"/>
        <w:rPr>
          <w:rFonts w:hint="eastAsia" w:ascii="宋体" w:hAnsi="宋体" w:eastAsia="宋体"/>
          <w:color w:val="auto"/>
          <w:highlight w:val="none"/>
          <w:lang w:eastAsia="zh-CN"/>
        </w:rPr>
      </w:pPr>
      <w:r>
        <w:rPr>
          <w:rFonts w:hint="eastAsia" w:ascii="宋体" w:hAnsi="宋体" w:eastAsia="宋体" w:cs="宋体"/>
          <w:b w:val="0"/>
          <w:bCs/>
          <w:color w:val="auto"/>
          <w:spacing w:val="8"/>
          <w:kern w:val="0"/>
          <w:sz w:val="24"/>
          <w:szCs w:val="24"/>
          <w:highlight w:val="none"/>
          <w:lang w:val="en-US" w:eastAsia="zh-CN" w:bidi="ar-SA"/>
        </w:rPr>
        <w:t>地点：济宁市太白湖新区奥体路15号（</w:t>
      </w:r>
      <w:r>
        <w:rPr>
          <w:rFonts w:hint="eastAsia" w:ascii="宋体" w:hAnsi="宋体"/>
          <w:color w:val="auto"/>
          <w:highlight w:val="none"/>
          <w:lang w:eastAsia="zh-CN"/>
        </w:rPr>
        <w:t>济宁国投大厦）五楼东侧开标室</w:t>
      </w:r>
    </w:p>
    <w:p w14:paraId="65E590D9">
      <w:pPr>
        <w:pStyle w:val="5"/>
        <w:keepNext w:val="0"/>
        <w:keepLines w:val="0"/>
        <w:pageBreakBefore w:val="0"/>
        <w:widowControl w:val="0"/>
        <w:tabs>
          <w:tab w:val="left" w:pos="0"/>
          <w:tab w:val="left" w:pos="720"/>
          <w:tab w:val="left" w:pos="840"/>
          <w:tab w:val="left" w:pos="955"/>
        </w:tabs>
        <w:kinsoku/>
        <w:wordWrap/>
        <w:overflowPunct/>
        <w:topLinePunct w:val="0"/>
        <w:autoSpaceDE/>
        <w:autoSpaceDN/>
        <w:bidi w:val="0"/>
        <w:adjustRightInd w:val="0"/>
        <w:snapToGrid w:val="0"/>
        <w:spacing w:line="500" w:lineRule="exact"/>
        <w:ind w:firstLine="0" w:firstLineChars="0"/>
        <w:textAlignment w:val="auto"/>
        <w:rPr>
          <w:rFonts w:ascii="宋体" w:hAnsi="宋体"/>
          <w:b/>
          <w:bCs/>
          <w:color w:val="auto"/>
          <w:highlight w:val="none"/>
        </w:rPr>
      </w:pPr>
      <w:r>
        <w:rPr>
          <w:rFonts w:hint="eastAsia" w:ascii="宋体" w:hAnsi="宋体"/>
          <w:b/>
          <w:bCs/>
          <w:color w:val="auto"/>
          <w:highlight w:val="none"/>
        </w:rPr>
        <w:t>五、公开报价时间及地点</w:t>
      </w:r>
    </w:p>
    <w:p w14:paraId="19D3D6BC">
      <w:pPr>
        <w:pStyle w:val="5"/>
        <w:keepNext w:val="0"/>
        <w:keepLines w:val="0"/>
        <w:pageBreakBefore w:val="0"/>
        <w:widowControl w:val="0"/>
        <w:tabs>
          <w:tab w:val="left" w:pos="0"/>
          <w:tab w:val="left" w:pos="720"/>
          <w:tab w:val="left" w:pos="840"/>
          <w:tab w:val="left" w:pos="955"/>
        </w:tabs>
        <w:kinsoku/>
        <w:wordWrap/>
        <w:overflowPunct/>
        <w:topLinePunct w:val="0"/>
        <w:autoSpaceDE/>
        <w:autoSpaceDN/>
        <w:bidi w:val="0"/>
        <w:adjustRightInd w:val="0"/>
        <w:snapToGrid w:val="0"/>
        <w:spacing w:line="500" w:lineRule="exact"/>
        <w:ind w:firstLine="512" w:firstLineChars="200"/>
        <w:textAlignment w:val="auto"/>
        <w:rPr>
          <w:rFonts w:hint="eastAsia" w:ascii="宋体" w:hAnsi="宋体" w:eastAsia="宋体" w:cs="宋体"/>
          <w:b w:val="0"/>
          <w:bCs/>
          <w:color w:val="auto"/>
          <w:spacing w:val="8"/>
          <w:kern w:val="0"/>
          <w:sz w:val="24"/>
          <w:szCs w:val="24"/>
          <w:highlight w:val="none"/>
          <w:lang w:val="en-US" w:eastAsia="zh-CN" w:bidi="ar-SA"/>
        </w:rPr>
      </w:pPr>
      <w:r>
        <w:rPr>
          <w:rFonts w:hint="eastAsia" w:ascii="宋体" w:hAnsi="宋体" w:eastAsia="宋体" w:cs="宋体"/>
          <w:b w:val="0"/>
          <w:bCs/>
          <w:color w:val="auto"/>
          <w:spacing w:val="8"/>
          <w:kern w:val="0"/>
          <w:sz w:val="24"/>
          <w:szCs w:val="24"/>
          <w:highlight w:val="none"/>
          <w:lang w:val="en-US" w:eastAsia="zh-CN" w:bidi="ar-SA"/>
        </w:rPr>
        <w:t>时间：2026年3月</w:t>
      </w:r>
      <w:r>
        <w:rPr>
          <w:rFonts w:hint="eastAsia" w:ascii="宋体" w:hAnsi="宋体" w:cs="宋体"/>
          <w:b w:val="0"/>
          <w:bCs/>
          <w:color w:val="auto"/>
          <w:spacing w:val="8"/>
          <w:kern w:val="0"/>
          <w:sz w:val="24"/>
          <w:szCs w:val="24"/>
          <w:highlight w:val="none"/>
          <w:lang w:val="en-US" w:eastAsia="zh-CN" w:bidi="ar-SA"/>
        </w:rPr>
        <w:t>31</w:t>
      </w:r>
      <w:r>
        <w:rPr>
          <w:rFonts w:hint="eastAsia" w:ascii="宋体" w:hAnsi="宋体" w:eastAsia="宋体" w:cs="宋体"/>
          <w:b w:val="0"/>
          <w:bCs/>
          <w:color w:val="auto"/>
          <w:spacing w:val="8"/>
          <w:kern w:val="0"/>
          <w:sz w:val="24"/>
          <w:szCs w:val="24"/>
          <w:highlight w:val="none"/>
          <w:lang w:val="en-US" w:eastAsia="zh-CN" w:bidi="ar-SA"/>
        </w:rPr>
        <w:t>日</w:t>
      </w:r>
      <w:r>
        <w:rPr>
          <w:rFonts w:hint="eastAsia" w:ascii="宋体" w:hAnsi="宋体" w:cs="宋体"/>
          <w:b w:val="0"/>
          <w:bCs/>
          <w:color w:val="auto"/>
          <w:spacing w:val="8"/>
          <w:kern w:val="0"/>
          <w:sz w:val="24"/>
          <w:szCs w:val="24"/>
          <w:highlight w:val="none"/>
          <w:lang w:val="en-US" w:eastAsia="zh-CN" w:bidi="ar-SA"/>
        </w:rPr>
        <w:t>09</w:t>
      </w:r>
      <w:r>
        <w:rPr>
          <w:rFonts w:hint="eastAsia" w:ascii="宋体" w:hAnsi="宋体" w:eastAsia="宋体" w:cs="宋体"/>
          <w:b w:val="0"/>
          <w:bCs/>
          <w:color w:val="auto"/>
          <w:spacing w:val="8"/>
          <w:kern w:val="0"/>
          <w:sz w:val="24"/>
          <w:szCs w:val="24"/>
          <w:highlight w:val="none"/>
          <w:lang w:val="en-US" w:eastAsia="zh-CN" w:bidi="ar-SA"/>
        </w:rPr>
        <w:t>时</w:t>
      </w:r>
      <w:r>
        <w:rPr>
          <w:rFonts w:hint="eastAsia" w:ascii="宋体" w:hAnsi="宋体" w:cs="宋体"/>
          <w:b w:val="0"/>
          <w:bCs/>
          <w:color w:val="auto"/>
          <w:spacing w:val="8"/>
          <w:kern w:val="0"/>
          <w:sz w:val="24"/>
          <w:szCs w:val="24"/>
          <w:highlight w:val="none"/>
          <w:lang w:val="en-US" w:eastAsia="zh-CN" w:bidi="ar-SA"/>
        </w:rPr>
        <w:t>30</w:t>
      </w:r>
      <w:r>
        <w:rPr>
          <w:rFonts w:hint="eastAsia" w:ascii="宋体" w:hAnsi="宋体" w:eastAsia="宋体" w:cs="宋体"/>
          <w:b w:val="0"/>
          <w:bCs/>
          <w:color w:val="auto"/>
          <w:spacing w:val="8"/>
          <w:kern w:val="0"/>
          <w:sz w:val="24"/>
          <w:szCs w:val="24"/>
          <w:highlight w:val="none"/>
          <w:lang w:val="en-US" w:eastAsia="zh-CN" w:bidi="ar-SA"/>
        </w:rPr>
        <w:t>分</w:t>
      </w:r>
    </w:p>
    <w:p w14:paraId="67A93C43">
      <w:pPr>
        <w:pStyle w:val="5"/>
        <w:keepNext w:val="0"/>
        <w:keepLines w:val="0"/>
        <w:pageBreakBefore w:val="0"/>
        <w:widowControl w:val="0"/>
        <w:tabs>
          <w:tab w:val="left" w:pos="0"/>
          <w:tab w:val="left" w:pos="720"/>
          <w:tab w:val="left" w:pos="840"/>
          <w:tab w:val="left" w:pos="955"/>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olor w:val="auto"/>
          <w:highlight w:val="none"/>
          <w:lang w:eastAsia="zh-CN"/>
        </w:rPr>
      </w:pPr>
      <w:r>
        <w:rPr>
          <w:rFonts w:hint="eastAsia" w:ascii="宋体" w:hAnsi="宋体"/>
          <w:color w:val="auto"/>
          <w:highlight w:val="none"/>
        </w:rPr>
        <w:t>地点：</w:t>
      </w:r>
      <w:r>
        <w:rPr>
          <w:rFonts w:hint="eastAsia" w:ascii="宋体" w:hAnsi="宋体"/>
          <w:color w:val="auto"/>
          <w:highlight w:val="none"/>
          <w:lang w:eastAsia="zh-CN"/>
        </w:rPr>
        <w:t>济宁市太白湖新区奥体路15号（济宁国投大厦）五楼东侧开标室</w:t>
      </w:r>
    </w:p>
    <w:p w14:paraId="73BE0F69">
      <w:pPr>
        <w:pStyle w:val="5"/>
        <w:keepNext w:val="0"/>
        <w:keepLines w:val="0"/>
        <w:pageBreakBefore w:val="0"/>
        <w:widowControl w:val="0"/>
        <w:tabs>
          <w:tab w:val="left" w:pos="0"/>
          <w:tab w:val="left" w:pos="720"/>
          <w:tab w:val="left" w:pos="840"/>
          <w:tab w:val="left" w:pos="955"/>
        </w:tabs>
        <w:kinsoku/>
        <w:wordWrap/>
        <w:overflowPunct/>
        <w:topLinePunct w:val="0"/>
        <w:autoSpaceDE/>
        <w:autoSpaceDN/>
        <w:bidi w:val="0"/>
        <w:adjustRightInd w:val="0"/>
        <w:snapToGrid w:val="0"/>
        <w:spacing w:line="500" w:lineRule="exact"/>
        <w:ind w:firstLine="0" w:firstLineChars="0"/>
        <w:textAlignment w:val="auto"/>
        <w:rPr>
          <w:rFonts w:ascii="宋体" w:hAnsi="宋体"/>
          <w:b/>
          <w:bCs/>
          <w:color w:val="auto"/>
          <w:highlight w:val="none"/>
        </w:rPr>
      </w:pPr>
      <w:r>
        <w:rPr>
          <w:rFonts w:hint="eastAsia" w:ascii="宋体" w:hAnsi="宋体"/>
          <w:b/>
          <w:bCs/>
          <w:color w:val="auto"/>
          <w:highlight w:val="none"/>
        </w:rPr>
        <w:t>六、未尽事宜或须澄清的内容请联系采购人或采购代理机构</w:t>
      </w:r>
    </w:p>
    <w:p w14:paraId="5AC674C4">
      <w:pPr>
        <w:pStyle w:val="5"/>
        <w:keepNext w:val="0"/>
        <w:keepLines w:val="0"/>
        <w:pageBreakBefore w:val="0"/>
        <w:widowControl w:val="0"/>
        <w:tabs>
          <w:tab w:val="left" w:pos="0"/>
          <w:tab w:val="left" w:pos="720"/>
          <w:tab w:val="left" w:pos="840"/>
          <w:tab w:val="left" w:pos="955"/>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olor w:val="auto"/>
          <w:highlight w:val="none"/>
          <w:lang w:eastAsia="zh-CN"/>
        </w:rPr>
      </w:pPr>
      <w:r>
        <w:rPr>
          <w:rFonts w:hint="eastAsia" w:ascii="宋体" w:hAnsi="宋体"/>
          <w:color w:val="auto"/>
          <w:highlight w:val="none"/>
        </w:rPr>
        <w:t>1、采购人：</w:t>
      </w:r>
      <w:r>
        <w:rPr>
          <w:rFonts w:hint="eastAsia" w:ascii="宋体" w:hAnsi="宋体"/>
          <w:color w:val="auto"/>
          <w:highlight w:val="none"/>
          <w:lang w:eastAsia="zh-CN"/>
        </w:rPr>
        <w:t>济宁百康医院有限公司医院</w:t>
      </w:r>
    </w:p>
    <w:p w14:paraId="4E99F32D">
      <w:pPr>
        <w:pStyle w:val="5"/>
        <w:keepNext w:val="0"/>
        <w:keepLines w:val="0"/>
        <w:pageBreakBefore w:val="0"/>
        <w:widowControl w:val="0"/>
        <w:tabs>
          <w:tab w:val="left" w:pos="0"/>
          <w:tab w:val="left" w:pos="720"/>
          <w:tab w:val="left" w:pos="840"/>
          <w:tab w:val="left" w:pos="955"/>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olor w:val="auto"/>
          <w:highlight w:val="none"/>
          <w:lang w:eastAsia="zh-CN"/>
        </w:rPr>
      </w:pPr>
      <w:r>
        <w:rPr>
          <w:rFonts w:hint="eastAsia" w:ascii="宋体" w:hAnsi="宋体"/>
          <w:color w:val="auto"/>
          <w:highlight w:val="none"/>
        </w:rPr>
        <w:t>联 系 人：</w:t>
      </w:r>
      <w:r>
        <w:rPr>
          <w:rFonts w:hint="eastAsia" w:ascii="宋体" w:hAnsi="宋体"/>
          <w:color w:val="auto"/>
          <w:highlight w:val="none"/>
          <w:lang w:val="en-US" w:eastAsia="zh-CN"/>
        </w:rPr>
        <w:t>路</w:t>
      </w:r>
      <w:r>
        <w:rPr>
          <w:rFonts w:hint="eastAsia" w:ascii="宋体" w:hAnsi="宋体"/>
          <w:color w:val="auto"/>
          <w:highlight w:val="none"/>
          <w:lang w:eastAsia="zh-CN"/>
        </w:rPr>
        <w:t>主任</w:t>
      </w:r>
      <w:r>
        <w:rPr>
          <w:rFonts w:hint="eastAsia" w:ascii="宋体" w:hAnsi="宋体"/>
          <w:color w:val="auto"/>
          <w:highlight w:val="none"/>
        </w:rPr>
        <w:t xml:space="preserve">               联系电话：</w:t>
      </w:r>
      <w:r>
        <w:rPr>
          <w:rFonts w:hint="eastAsia" w:ascii="宋体" w:hAnsi="宋体"/>
          <w:color w:val="auto"/>
          <w:highlight w:val="none"/>
          <w:lang w:eastAsia="zh-CN"/>
        </w:rPr>
        <w:t>15315171299</w:t>
      </w:r>
    </w:p>
    <w:p w14:paraId="2359780A">
      <w:pPr>
        <w:pStyle w:val="5"/>
        <w:keepNext w:val="0"/>
        <w:keepLines w:val="0"/>
        <w:pageBreakBefore w:val="0"/>
        <w:widowControl w:val="0"/>
        <w:tabs>
          <w:tab w:val="left" w:pos="0"/>
          <w:tab w:val="left" w:pos="720"/>
          <w:tab w:val="left" w:pos="840"/>
          <w:tab w:val="left" w:pos="955"/>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olor w:val="auto"/>
          <w:highlight w:val="none"/>
          <w:lang w:eastAsia="zh-CN"/>
        </w:rPr>
      </w:pPr>
      <w:r>
        <w:rPr>
          <w:rFonts w:hint="eastAsia" w:ascii="宋体" w:hAnsi="宋体"/>
          <w:color w:val="auto"/>
          <w:highlight w:val="none"/>
        </w:rPr>
        <w:t>地址：山东省济宁市任城区金城街道济安桥北路95号</w:t>
      </w:r>
    </w:p>
    <w:p w14:paraId="2FE1AB05">
      <w:pPr>
        <w:pStyle w:val="5"/>
        <w:keepNext w:val="0"/>
        <w:keepLines w:val="0"/>
        <w:pageBreakBefore w:val="0"/>
        <w:widowControl w:val="0"/>
        <w:numPr>
          <w:ilvl w:val="0"/>
          <w:numId w:val="0"/>
        </w:numPr>
        <w:tabs>
          <w:tab w:val="left" w:pos="0"/>
          <w:tab w:val="left" w:pos="720"/>
          <w:tab w:val="left" w:pos="840"/>
          <w:tab w:val="left" w:pos="955"/>
        </w:tabs>
        <w:kinsoku/>
        <w:wordWrap/>
        <w:overflowPunct/>
        <w:topLinePunct w:val="0"/>
        <w:autoSpaceDE/>
        <w:autoSpaceDN/>
        <w:bidi w:val="0"/>
        <w:adjustRightInd w:val="0"/>
        <w:snapToGrid w:val="0"/>
        <w:spacing w:line="500" w:lineRule="exact"/>
        <w:ind w:firstLine="480" w:firstLineChars="200"/>
        <w:textAlignment w:val="auto"/>
        <w:rPr>
          <w:rFonts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招标代理机构：济宁市工程咨询院有限公司</w:t>
      </w:r>
    </w:p>
    <w:p w14:paraId="52B66AA3">
      <w:pPr>
        <w:pStyle w:val="5"/>
        <w:keepNext w:val="0"/>
        <w:keepLines w:val="0"/>
        <w:pageBreakBefore w:val="0"/>
        <w:widowControl w:val="0"/>
        <w:tabs>
          <w:tab w:val="left" w:pos="0"/>
          <w:tab w:val="left" w:pos="720"/>
          <w:tab w:val="left" w:pos="840"/>
          <w:tab w:val="left" w:pos="955"/>
        </w:tabs>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olor w:val="auto"/>
          <w:highlight w:val="none"/>
          <w:lang w:val="en-US" w:eastAsia="zh-CN"/>
        </w:rPr>
      </w:pPr>
      <w:r>
        <w:rPr>
          <w:rFonts w:hint="eastAsia" w:ascii="宋体" w:hAnsi="宋体"/>
          <w:color w:val="auto"/>
          <w:highlight w:val="none"/>
        </w:rPr>
        <w:t>联 系 人：</w:t>
      </w:r>
      <w:r>
        <w:rPr>
          <w:rFonts w:hint="eastAsia" w:ascii="宋体" w:hAnsi="宋体"/>
          <w:color w:val="auto"/>
          <w:highlight w:val="none"/>
          <w:lang w:val="en-US" w:eastAsia="zh-CN"/>
        </w:rPr>
        <w:t>王</w:t>
      </w:r>
      <w:r>
        <w:rPr>
          <w:rFonts w:hint="eastAsia" w:ascii="宋体" w:hAnsi="宋体"/>
          <w:color w:val="auto"/>
          <w:highlight w:val="none"/>
          <w:lang w:eastAsia="zh-CN"/>
        </w:rPr>
        <w:t>老师</w:t>
      </w: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宋体" w:hAnsi="宋体"/>
          <w:color w:val="auto"/>
          <w:highlight w:val="none"/>
        </w:rPr>
        <w:t xml:space="preserve">  联系电话：</w:t>
      </w:r>
      <w:r>
        <w:rPr>
          <w:rFonts w:hint="eastAsia" w:ascii="宋体" w:hAnsi="宋体"/>
          <w:color w:val="auto"/>
          <w:highlight w:val="none"/>
          <w:lang w:val="en-US" w:eastAsia="zh-CN"/>
        </w:rPr>
        <w:t>13181323973</w:t>
      </w:r>
    </w:p>
    <w:p w14:paraId="53579292">
      <w:pPr>
        <w:pStyle w:val="5"/>
        <w:keepNext w:val="0"/>
        <w:keepLines w:val="0"/>
        <w:pageBreakBefore w:val="0"/>
        <w:widowControl w:val="0"/>
        <w:tabs>
          <w:tab w:val="left" w:pos="0"/>
          <w:tab w:val="left" w:pos="720"/>
          <w:tab w:val="left" w:pos="840"/>
          <w:tab w:val="left" w:pos="955"/>
        </w:tabs>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olor w:val="auto"/>
          <w:highlight w:val="none"/>
          <w:lang w:eastAsia="zh-CN"/>
        </w:rPr>
      </w:pPr>
      <w:r>
        <w:rPr>
          <w:rFonts w:hint="eastAsia" w:ascii="宋体" w:hAnsi="宋体"/>
          <w:color w:val="auto"/>
          <w:highlight w:val="none"/>
        </w:rPr>
        <w:t>地址：</w:t>
      </w:r>
      <w:r>
        <w:rPr>
          <w:rFonts w:hint="eastAsia" w:ascii="宋体" w:hAnsi="宋体"/>
          <w:color w:val="auto"/>
          <w:highlight w:val="none"/>
          <w:lang w:eastAsia="zh-CN"/>
        </w:rPr>
        <w:t>济宁市太白湖新区奥体路15号（济宁国投大厦）五楼</w:t>
      </w:r>
    </w:p>
    <w:p w14:paraId="12B2AA8F">
      <w:pPr>
        <w:pStyle w:val="5"/>
        <w:keepNext w:val="0"/>
        <w:keepLines w:val="0"/>
        <w:pageBreakBefore w:val="0"/>
        <w:widowControl w:val="0"/>
        <w:numPr>
          <w:ilvl w:val="0"/>
          <w:numId w:val="0"/>
        </w:numPr>
        <w:tabs>
          <w:tab w:val="left" w:pos="0"/>
          <w:tab w:val="left" w:pos="720"/>
          <w:tab w:val="left" w:pos="840"/>
          <w:tab w:val="left" w:pos="955"/>
        </w:tabs>
        <w:kinsoku/>
        <w:wordWrap/>
        <w:overflowPunct/>
        <w:topLinePunct w:val="0"/>
        <w:autoSpaceDE/>
        <w:autoSpaceDN/>
        <w:bidi w:val="0"/>
        <w:adjustRightInd w:val="0"/>
        <w:snapToGrid w:val="0"/>
        <w:spacing w:line="500" w:lineRule="exact"/>
        <w:ind w:left="0" w:leftChars="0" w:firstLine="0" w:firstLineChars="0"/>
        <w:textAlignment w:val="auto"/>
        <w:rPr>
          <w:rFonts w:hint="eastAsia" w:ascii="宋体" w:hAnsi="宋体"/>
          <w:b/>
          <w:bCs/>
          <w:color w:val="auto"/>
          <w:highlight w:val="none"/>
        </w:rPr>
      </w:pPr>
      <w:r>
        <w:rPr>
          <w:rFonts w:hint="eastAsia" w:ascii="宋体" w:hAnsi="宋体" w:eastAsia="宋体" w:cs="Times New Roman"/>
          <w:b/>
          <w:bCs/>
          <w:color w:val="auto"/>
          <w:kern w:val="0"/>
          <w:sz w:val="24"/>
          <w:szCs w:val="24"/>
          <w:highlight w:val="none"/>
          <w:lang w:val="en-US" w:eastAsia="zh-CN" w:bidi="ar-SA"/>
        </w:rPr>
        <w:t>七、</w:t>
      </w:r>
      <w:r>
        <w:rPr>
          <w:rFonts w:hint="eastAsia" w:ascii="宋体" w:hAnsi="宋体"/>
          <w:b/>
          <w:bCs/>
          <w:color w:val="auto"/>
          <w:highlight w:val="none"/>
        </w:rPr>
        <w:t>重要说明</w:t>
      </w:r>
    </w:p>
    <w:p w14:paraId="13A70BD8">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Arial"/>
          <w:color w:val="auto"/>
          <w:sz w:val="24"/>
          <w:highlight w:val="none"/>
          <w:lang w:val="en-US"/>
        </w:rPr>
      </w:pPr>
      <w:r>
        <w:rPr>
          <w:rFonts w:hint="eastAsia" w:cs="Arial"/>
          <w:color w:val="auto"/>
          <w:sz w:val="24"/>
          <w:highlight w:val="none"/>
        </w:rPr>
        <w:t>本项目如有必要澄清和修改需要发布更正公告的，</w:t>
      </w:r>
      <w:r>
        <w:rPr>
          <w:rFonts w:hint="eastAsia" w:eastAsia="宋体" w:cs="Arial"/>
          <w:color w:val="auto"/>
          <w:sz w:val="24"/>
          <w:highlight w:val="none"/>
        </w:rPr>
        <w:t>将</w:t>
      </w:r>
      <w:r>
        <w:rPr>
          <w:rFonts w:hint="eastAsia" w:eastAsia="宋体" w:cs="Arial"/>
          <w:color w:val="auto"/>
          <w:sz w:val="24"/>
          <w:highlight w:val="none"/>
          <w:lang w:val="en-US" w:eastAsia="zh-CN"/>
        </w:rPr>
        <w:t>在</w:t>
      </w:r>
      <w:r>
        <w:rPr>
          <w:rFonts w:hint="eastAsia" w:eastAsia="宋体" w:cs="Arial"/>
          <w:color w:val="auto"/>
          <w:sz w:val="24"/>
          <w:highlight w:val="none"/>
          <w:lang w:val="en-US"/>
        </w:rPr>
        <w:t>济宁市国有资产投资控股有限公司（http://www.jngtkg.com/）</w:t>
      </w:r>
      <w:r>
        <w:rPr>
          <w:rFonts w:hint="eastAsia" w:eastAsia="宋体" w:cs="Arial"/>
          <w:color w:val="auto"/>
          <w:sz w:val="24"/>
          <w:highlight w:val="none"/>
          <w:lang w:val="en-US" w:eastAsia="zh-CN"/>
        </w:rPr>
        <w:t>、</w:t>
      </w:r>
      <w:r>
        <w:rPr>
          <w:rFonts w:hint="eastAsia" w:ascii="Times New Roman" w:hAnsi="Times New Roman" w:eastAsia="宋体" w:cs="Arial"/>
          <w:color w:val="auto"/>
          <w:sz w:val="24"/>
          <w:highlight w:val="none"/>
          <w:lang w:val="en-US" w:eastAsia="zh-CN"/>
        </w:rPr>
        <w:t>济宁市工程咨询院有限公司</w:t>
      </w:r>
      <w:r>
        <w:rPr>
          <w:rFonts w:hint="eastAsia" w:ascii="Times New Roman" w:hAnsi="Times New Roman" w:eastAsia="宋体" w:cs="Arial"/>
          <w:color w:val="auto"/>
          <w:sz w:val="24"/>
          <w:highlight w:val="none"/>
          <w:lang w:val="en-US"/>
        </w:rPr>
        <w:t>（http://www.jnsgczxy.com/）网上发布。同时依据相关法律法规规定，变更公告一旦发布即视为以书面形式通知所有潜在供应商。</w:t>
      </w:r>
    </w:p>
    <w:p w14:paraId="6C66CD10">
      <w:pPr>
        <w:pStyle w:val="5"/>
        <w:keepNext w:val="0"/>
        <w:keepLines w:val="0"/>
        <w:pageBreakBefore w:val="0"/>
        <w:widowControl w:val="0"/>
        <w:tabs>
          <w:tab w:val="left" w:pos="0"/>
          <w:tab w:val="left" w:pos="720"/>
          <w:tab w:val="left" w:pos="840"/>
          <w:tab w:val="left" w:pos="955"/>
        </w:tabs>
        <w:kinsoku/>
        <w:wordWrap/>
        <w:overflowPunct/>
        <w:topLinePunct w:val="0"/>
        <w:autoSpaceDE/>
        <w:autoSpaceDN/>
        <w:bidi w:val="0"/>
        <w:adjustRightInd w:val="0"/>
        <w:snapToGrid w:val="0"/>
        <w:spacing w:line="500" w:lineRule="exact"/>
        <w:ind w:firstLine="512" w:firstLineChars="200"/>
        <w:textAlignment w:val="auto"/>
        <w:rPr>
          <w:rFonts w:hint="eastAsia" w:ascii="宋体" w:hAnsi="宋体" w:eastAsia="宋体" w:cs="宋体"/>
          <w:b w:val="0"/>
          <w:bCs/>
          <w:color w:val="auto"/>
          <w:spacing w:val="8"/>
          <w:kern w:val="0"/>
          <w:sz w:val="24"/>
          <w:szCs w:val="24"/>
          <w:highlight w:val="none"/>
          <w:lang w:val="en-US" w:eastAsia="zh-CN" w:bidi="ar-SA"/>
        </w:rPr>
      </w:pPr>
    </w:p>
    <w:p w14:paraId="50311A1F">
      <w:pPr>
        <w:pStyle w:val="5"/>
        <w:tabs>
          <w:tab w:val="left" w:pos="0"/>
          <w:tab w:val="left" w:pos="720"/>
          <w:tab w:val="left" w:pos="840"/>
          <w:tab w:val="left" w:pos="955"/>
        </w:tabs>
        <w:adjustRightInd w:val="0"/>
        <w:snapToGrid w:val="0"/>
        <w:spacing w:line="360" w:lineRule="auto"/>
        <w:jc w:val="right"/>
        <w:rPr>
          <w:rFonts w:hint="eastAsia" w:ascii="宋体" w:hAnsi="宋体"/>
          <w:color w:val="auto"/>
          <w:highlight w:val="none"/>
        </w:rPr>
      </w:pPr>
      <w:r>
        <w:rPr>
          <w:rFonts w:hint="eastAsia" w:ascii="宋体" w:hAnsi="宋体" w:eastAsia="宋体" w:cs="宋体"/>
          <w:b w:val="0"/>
          <w:bCs/>
          <w:color w:val="auto"/>
          <w:spacing w:val="8"/>
          <w:kern w:val="0"/>
          <w:sz w:val="24"/>
          <w:szCs w:val="24"/>
          <w:highlight w:val="none"/>
          <w:lang w:val="en-US" w:eastAsia="zh-CN" w:bidi="ar-SA"/>
        </w:rPr>
        <w:t>2026年3月</w:t>
      </w:r>
      <w:r>
        <w:rPr>
          <w:rFonts w:hint="eastAsia" w:ascii="宋体" w:hAnsi="宋体" w:cs="宋体"/>
          <w:b w:val="0"/>
          <w:bCs/>
          <w:color w:val="auto"/>
          <w:spacing w:val="8"/>
          <w:kern w:val="0"/>
          <w:sz w:val="24"/>
          <w:szCs w:val="24"/>
          <w:highlight w:val="none"/>
          <w:lang w:val="en-US" w:eastAsia="zh-CN" w:bidi="ar-SA"/>
        </w:rPr>
        <w:t>27</w:t>
      </w:r>
      <w:r>
        <w:rPr>
          <w:rFonts w:hint="eastAsia" w:ascii="宋体" w:hAnsi="宋体" w:eastAsia="宋体" w:cs="宋体"/>
          <w:b w:val="0"/>
          <w:bCs/>
          <w:color w:val="auto"/>
          <w:spacing w:val="8"/>
          <w:kern w:val="0"/>
          <w:sz w:val="24"/>
          <w:szCs w:val="24"/>
          <w:highlight w:val="none"/>
          <w:lang w:val="en-US" w:eastAsia="zh-CN" w:bidi="ar-SA"/>
        </w:rPr>
        <w:t>日</w:t>
      </w:r>
    </w:p>
    <w:p w14:paraId="3B85394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B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E8E2E6"/>
    <w:multiLevelType w:val="singleLevel"/>
    <w:tmpl w:val="C6E8E2E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427E0"/>
    <w:rsid w:val="0F1F3337"/>
    <w:rsid w:val="2F2427E0"/>
    <w:rsid w:val="5E976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after="120" w:line="500" w:lineRule="exact"/>
      <w:jc w:val="center"/>
      <w:outlineLvl w:val="0"/>
    </w:pPr>
    <w:rPr>
      <w:rFonts w:ascii="黑体" w:eastAsia="黑体"/>
      <w:b/>
      <w:kern w:val="44"/>
      <w:sz w:val="32"/>
      <w:szCs w:val="20"/>
    </w:rPr>
  </w:style>
  <w:style w:type="paragraph" w:styleId="3">
    <w:name w:val="heading 2"/>
    <w:basedOn w:val="1"/>
    <w:next w:val="1"/>
    <w:qFormat/>
    <w:uiPriority w:val="0"/>
    <w:pPr>
      <w:keepNext/>
      <w:keepLines/>
      <w:spacing w:before="260" w:after="260" w:line="415" w:lineRule="auto"/>
      <w:jc w:val="left"/>
      <w:outlineLvl w:val="1"/>
    </w:pPr>
    <w:rPr>
      <w:rFonts w:ascii="Arial" w:hAnsi="Arial"/>
      <w:b/>
      <w:kern w:val="0"/>
      <w:sz w:val="30"/>
      <w:szCs w:val="20"/>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rPr>
      <w:rFonts w:ascii="宋体" w:hAnsi="Calibri"/>
      <w:kern w:val="0"/>
      <w:sz w:val="32"/>
      <w:szCs w:val="20"/>
    </w:rPr>
  </w:style>
  <w:style w:type="paragraph" w:styleId="5">
    <w:name w:val="Body Text Indent"/>
    <w:basedOn w:val="1"/>
    <w:next w:val="1"/>
    <w:qFormat/>
    <w:uiPriority w:val="0"/>
    <w:pPr>
      <w:spacing w:line="500" w:lineRule="exact"/>
      <w:ind w:firstLine="444" w:firstLineChars="185"/>
    </w:pPr>
    <w:rPr>
      <w:rFonts w:ascii="Calibri" w:hAnsi="Calibri"/>
      <w:kern w:val="0"/>
      <w:sz w:val="24"/>
    </w:rPr>
  </w:style>
  <w:style w:type="paragraph" w:styleId="6">
    <w:name w:val="toc 6"/>
    <w:basedOn w:val="1"/>
    <w:next w:val="1"/>
    <w:qFormat/>
    <w:uiPriority w:val="39"/>
    <w:pPr>
      <w:ind w:left="1050"/>
      <w:jc w:val="left"/>
    </w:pPr>
    <w:rPr>
      <w:sz w:val="18"/>
      <w:szCs w:val="18"/>
    </w:rPr>
  </w:style>
  <w:style w:type="paragraph" w:styleId="7">
    <w:name w:val="Body Text First Indent"/>
    <w:basedOn w:val="4"/>
    <w:next w:val="1"/>
    <w:qFormat/>
    <w:uiPriority w:val="0"/>
    <w:pPr>
      <w:ind w:firstLine="420" w:firstLineChars="100"/>
    </w:pPr>
  </w:style>
  <w:style w:type="paragraph" w:customStyle="1" w:styleId="10">
    <w:name w:val="No Spacing1"/>
    <w:qFormat/>
    <w:uiPriority w:val="99"/>
    <w:pPr>
      <w:widowControl w:val="0"/>
      <w:jc w:val="both"/>
    </w:pPr>
    <w:rPr>
      <w:rFonts w:ascii="Calibri" w:hAnsi="Calibri" w:eastAsia="等线" w:cs="等线"/>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1758</Words>
  <Characters>1917</Characters>
  <Lines>0</Lines>
  <Paragraphs>0</Paragraphs>
  <TotalTime>0</TotalTime>
  <ScaleCrop>false</ScaleCrop>
  <LinksUpToDate>false</LinksUpToDate>
  <CharactersWithSpaces>1958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2026-03-27T00:36:00Z</dcterms:created>
  <dc:creator>北鱼°</dc:creator>
  <cp:lastModifiedBy>LF</cp:lastModifiedBy>
  <dcterms:modified xsi:type="dcterms:W3CDTF">2026-03-27T03:42:04Z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EDCD38EEDB874DFDA0C82BCF421499D2_13</vt:lpwstr>
  </property>
  <property fmtid="{D5CDD505-2E9C-101B-9397-08002B2CF9AE}" pid="4" name="KSOTemplateDocerSaveRecord">
    <vt:lpwstr>eyJoZGlkIjoiYmZiYjg3N2E2MjI1ZTY4MTM4NGEyMDBjNWU4YTM3ZWMiLCJ1c2VySWQiOiI5NjgzMzQ2MDkifQ==</vt:lpwstr>
  </property>
</Properties>
</file>